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CE38" w14:textId="6C5DA9E8" w:rsidR="003473E4" w:rsidRDefault="003473E4" w:rsidP="003473E4">
      <w:pPr>
        <w:spacing w:line="260" w:lineRule="exact"/>
      </w:pPr>
    </w:p>
    <w:p w14:paraId="7A40DCEC" w14:textId="38FDCB5A" w:rsidR="0013130D" w:rsidRPr="004D2A38" w:rsidRDefault="004569E4" w:rsidP="003473E4">
      <w:pPr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Vorlage</w:t>
      </w:r>
    </w:p>
    <w:p w14:paraId="4D2B7101" w14:textId="77777777" w:rsidR="0013130D" w:rsidRDefault="0013130D" w:rsidP="003473E4">
      <w:pPr>
        <w:rPr>
          <w:b/>
          <w:bCs/>
          <w:sz w:val="32"/>
          <w:szCs w:val="32"/>
        </w:rPr>
      </w:pPr>
    </w:p>
    <w:p w14:paraId="1908F5EA" w14:textId="0622DE71" w:rsidR="003473E4" w:rsidRPr="007622E4" w:rsidRDefault="001E3D53" w:rsidP="003473E4">
      <w:pPr>
        <w:rPr>
          <w:b/>
          <w:bCs/>
          <w:color w:val="0070C0"/>
          <w:sz w:val="32"/>
          <w:szCs w:val="32"/>
        </w:rPr>
      </w:pPr>
      <w:r>
        <w:rPr>
          <w:b/>
          <w:bCs/>
          <w:sz w:val="32"/>
          <w:szCs w:val="32"/>
        </w:rPr>
        <w:t>Reglement Videoüberwachung</w:t>
      </w:r>
      <w:r w:rsidR="007622E4">
        <w:rPr>
          <w:b/>
          <w:bCs/>
          <w:sz w:val="32"/>
          <w:szCs w:val="32"/>
        </w:rPr>
        <w:t xml:space="preserve"> </w:t>
      </w:r>
      <w:r w:rsidR="007622E4" w:rsidRPr="007622E4">
        <w:rPr>
          <w:b/>
          <w:bCs/>
          <w:color w:val="0070C0"/>
          <w:sz w:val="32"/>
          <w:szCs w:val="32"/>
        </w:rPr>
        <w:t>[für Titel des Reglements eine passende Kombination aus Bereich, Abteilung, Örtlichkeit etc.]</w:t>
      </w:r>
    </w:p>
    <w:p w14:paraId="741EF934" w14:textId="7032DE03" w:rsidR="001E3D53" w:rsidRDefault="001E3D53" w:rsidP="001E3D53">
      <w:pPr>
        <w:rPr>
          <w:rFonts w:asciiTheme="minorHAnsi" w:hAnsiTheme="minorHAnsi" w:cstheme="minorHAnsi"/>
          <w:b/>
        </w:rPr>
      </w:pPr>
    </w:p>
    <w:p w14:paraId="634B46C2" w14:textId="1D894F12" w:rsidR="001E3D53" w:rsidRDefault="001E3D53" w:rsidP="001E3D53">
      <w:pPr>
        <w:rPr>
          <w:rFonts w:asciiTheme="minorHAnsi" w:hAnsiTheme="minorHAnsi" w:cstheme="minorHAnsi"/>
          <w:bCs/>
        </w:rPr>
      </w:pPr>
      <w:r w:rsidRPr="000C4F19">
        <w:rPr>
          <w:rFonts w:asciiTheme="minorHAnsi" w:hAnsiTheme="minorHAnsi" w:cstheme="minorHAnsi"/>
          <w:bCs/>
        </w:rPr>
        <w:t>vom</w:t>
      </w:r>
      <w:r>
        <w:rPr>
          <w:rFonts w:asciiTheme="minorHAnsi" w:hAnsiTheme="minorHAnsi" w:cstheme="minorHAnsi"/>
          <w:bCs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 w:rsidR="00574180">
        <w:rPr>
          <w:rFonts w:asciiTheme="minorHAnsi" w:hAnsiTheme="minorHAnsi" w:cstheme="minorHAnsi"/>
          <w:bCs/>
          <w:color w:val="0070C0"/>
        </w:rPr>
        <w:t xml:space="preserve">Datum </w:t>
      </w:r>
      <w:proofErr w:type="spellStart"/>
      <w:r w:rsidRPr="001E3D53">
        <w:rPr>
          <w:rFonts w:asciiTheme="minorHAnsi" w:hAnsiTheme="minorHAnsi" w:cstheme="minorHAnsi"/>
          <w:bCs/>
          <w:color w:val="0070C0"/>
        </w:rPr>
        <w:t>definitver</w:t>
      </w:r>
      <w:proofErr w:type="spellEnd"/>
      <w:r w:rsidRPr="001E3D53">
        <w:rPr>
          <w:rFonts w:asciiTheme="minorHAnsi" w:hAnsiTheme="minorHAnsi" w:cstheme="minorHAnsi"/>
          <w:bCs/>
          <w:color w:val="0070C0"/>
        </w:rPr>
        <w:t xml:space="preserve"> Entscheid der Bereichsleitung zur Videoüberwachung]</w:t>
      </w:r>
      <w:r w:rsidR="00574180">
        <w:rPr>
          <w:rFonts w:asciiTheme="minorHAnsi" w:hAnsiTheme="minorHAnsi" w:cstheme="minorHAnsi"/>
          <w:bCs/>
        </w:rPr>
        <w:t xml:space="preserve"> (Stand </w:t>
      </w:r>
      <w:proofErr w:type="gramStart"/>
      <w:r w:rsidR="00574180" w:rsidRPr="001E3D53">
        <w:rPr>
          <w:rFonts w:asciiTheme="minorHAnsi" w:hAnsiTheme="minorHAnsi" w:cstheme="minorHAnsi"/>
          <w:bCs/>
          <w:color w:val="0070C0"/>
        </w:rPr>
        <w:t>[</w:t>
      </w:r>
      <w:proofErr w:type="gramEnd"/>
      <w:r w:rsidR="00574180">
        <w:rPr>
          <w:rFonts w:asciiTheme="minorHAnsi" w:hAnsiTheme="minorHAnsi" w:cstheme="minorHAnsi"/>
          <w:bCs/>
          <w:color w:val="0070C0"/>
        </w:rPr>
        <w:t>wenn zutreffend Datum des Updates</w:t>
      </w:r>
      <w:r w:rsidR="00574180" w:rsidRPr="001E3D53">
        <w:rPr>
          <w:rFonts w:asciiTheme="minorHAnsi" w:hAnsiTheme="minorHAnsi" w:cstheme="minorHAnsi"/>
          <w:bCs/>
          <w:color w:val="0070C0"/>
        </w:rPr>
        <w:t>]</w:t>
      </w:r>
      <w:r w:rsidR="00574180" w:rsidRPr="00574180">
        <w:rPr>
          <w:rFonts w:asciiTheme="minorHAnsi" w:hAnsiTheme="minorHAnsi" w:cstheme="minorHAnsi"/>
          <w:bCs/>
        </w:rPr>
        <w:t>)</w:t>
      </w:r>
    </w:p>
    <w:p w14:paraId="59E67EE1" w14:textId="77777777" w:rsidR="001E3D53" w:rsidRDefault="001E3D53" w:rsidP="001E3D53">
      <w:pPr>
        <w:rPr>
          <w:rFonts w:asciiTheme="minorHAnsi" w:hAnsiTheme="minorHAnsi" w:cstheme="minorHAnsi"/>
          <w:bCs/>
        </w:rPr>
      </w:pPr>
    </w:p>
    <w:p w14:paraId="7A9E67FC" w14:textId="09F59E21" w:rsidR="001E3D53" w:rsidRPr="000C4F19" w:rsidRDefault="001E3D53" w:rsidP="001E3D53">
      <w:pPr>
        <w:rPr>
          <w:rFonts w:asciiTheme="minorHAnsi" w:hAnsiTheme="minorHAnsi" w:cstheme="minorHAnsi"/>
          <w:bCs/>
        </w:rPr>
      </w:pPr>
      <w:r>
        <w:t>Gestützt auf §§ 8 und 12 Abs. 1 des Gesetzes über die Information- und den Datenschutz (IDG, LS 170.4), § 7 Videoordnung der Stadt Winterthur und</w:t>
      </w:r>
      <w:r w:rsidR="004569E4">
        <w:t xml:space="preserve"> </w:t>
      </w:r>
      <w:r w:rsidR="0072577A" w:rsidRPr="001E3D53">
        <w:rPr>
          <w:rFonts w:asciiTheme="minorHAnsi" w:hAnsiTheme="minorHAnsi" w:cstheme="minorHAnsi"/>
          <w:bCs/>
          <w:color w:val="0070C0"/>
        </w:rPr>
        <w:t>[</w:t>
      </w:r>
      <w:r w:rsidR="004569E4">
        <w:rPr>
          <w:rFonts w:asciiTheme="minorHAnsi" w:hAnsiTheme="minorHAnsi" w:cstheme="minorHAnsi"/>
          <w:bCs/>
          <w:color w:val="0070C0"/>
        </w:rPr>
        <w:t>Angabe der rechtlichen Bestimmung mit der Aufgabe des öffentlichen Organs, auf die sich die Videoüberwachung stützt</w:t>
      </w:r>
      <w:r w:rsidR="0072577A">
        <w:rPr>
          <w:rFonts w:asciiTheme="minorHAnsi" w:hAnsiTheme="minorHAnsi" w:cstheme="minorHAnsi"/>
          <w:bCs/>
          <w:color w:val="0070C0"/>
        </w:rPr>
        <w:t xml:space="preserve"> mit vollständiger </w:t>
      </w:r>
      <w:r w:rsidR="004569E4">
        <w:rPr>
          <w:rFonts w:asciiTheme="minorHAnsi" w:hAnsiTheme="minorHAnsi" w:cstheme="minorHAnsi"/>
          <w:bCs/>
          <w:color w:val="0070C0"/>
        </w:rPr>
        <w:t>Bezeichnung des Rechtstextes</w:t>
      </w:r>
      <w:r w:rsidR="004569E4" w:rsidRPr="001E3D53">
        <w:rPr>
          <w:rFonts w:asciiTheme="minorHAnsi" w:hAnsiTheme="minorHAnsi" w:cstheme="minorHAnsi"/>
          <w:bCs/>
          <w:color w:val="0070C0"/>
        </w:rPr>
        <w:t>]</w:t>
      </w:r>
      <w:r w:rsidR="004569E4">
        <w:t xml:space="preserve"> </w:t>
      </w:r>
      <w:r>
        <w:t xml:space="preserve">erlässt der Bereich </w:t>
      </w:r>
      <w:r w:rsidR="004569E4" w:rsidRPr="001E3D53">
        <w:rPr>
          <w:rFonts w:asciiTheme="minorHAnsi" w:hAnsiTheme="minorHAnsi" w:cstheme="minorHAnsi"/>
          <w:bCs/>
          <w:color w:val="0070C0"/>
        </w:rPr>
        <w:t>[</w:t>
      </w:r>
      <w:r w:rsidR="004569E4">
        <w:rPr>
          <w:rFonts w:asciiTheme="minorHAnsi" w:hAnsiTheme="minorHAnsi" w:cstheme="minorHAnsi"/>
          <w:bCs/>
          <w:color w:val="0070C0"/>
        </w:rPr>
        <w:t>Nennung des zuständigen Bereichs</w:t>
      </w:r>
      <w:r w:rsidR="004569E4" w:rsidRPr="001E3D53">
        <w:rPr>
          <w:rFonts w:asciiTheme="minorHAnsi" w:hAnsiTheme="minorHAnsi" w:cstheme="minorHAnsi"/>
          <w:bCs/>
          <w:color w:val="0070C0"/>
        </w:rPr>
        <w:t>]</w:t>
      </w:r>
      <w:r w:rsidR="004569E4">
        <w:t xml:space="preserve"> </w:t>
      </w:r>
      <w:r>
        <w:t>folgendes Reglement zur Videoüberwachung</w:t>
      </w:r>
      <w:r w:rsidR="00BC4F44">
        <w:t>:</w:t>
      </w:r>
    </w:p>
    <w:p w14:paraId="2AC41618" w14:textId="77777777" w:rsidR="001E3D53" w:rsidRPr="00574180" w:rsidRDefault="001E3D53" w:rsidP="003473E4">
      <w:pPr>
        <w:rPr>
          <w:b/>
          <w:bCs/>
        </w:rPr>
      </w:pPr>
    </w:p>
    <w:p w14:paraId="518D343A" w14:textId="77777777" w:rsidR="004569E4" w:rsidRPr="00470FC0" w:rsidRDefault="004569E4" w:rsidP="004569E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ab/>
      </w:r>
      <w:r w:rsidRPr="00470FC0">
        <w:rPr>
          <w:rFonts w:asciiTheme="minorHAnsi" w:hAnsiTheme="minorHAnsi" w:cstheme="minorHAnsi"/>
          <w:b/>
        </w:rPr>
        <w:t>Geltungsbereich</w:t>
      </w:r>
    </w:p>
    <w:p w14:paraId="31197AE6" w14:textId="558096AF" w:rsidR="004569E4" w:rsidRDefault="004569E4" w:rsidP="004569E4">
      <w:r w:rsidRPr="0028518F">
        <w:rPr>
          <w:rFonts w:asciiTheme="minorHAnsi" w:hAnsiTheme="minorHAnsi" w:cstheme="minorHAnsi"/>
          <w:bCs/>
        </w:rPr>
        <w:t>Dieses Reglement gilt für die Videoüberwachung</w:t>
      </w:r>
      <w:r>
        <w:rPr>
          <w:rFonts w:asciiTheme="minorHAnsi" w:hAnsiTheme="minorHAnsi" w:cstheme="minorHAnsi"/>
          <w:bCs/>
        </w:rPr>
        <w:t xml:space="preserve"> </w:t>
      </w:r>
      <w:r w:rsidR="00BC4F44">
        <w:rPr>
          <w:rFonts w:asciiTheme="minorHAnsi" w:hAnsiTheme="minorHAnsi" w:cstheme="minorHAnsi"/>
          <w:bCs/>
        </w:rPr>
        <w:t xml:space="preserve">von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 w:rsidR="00BC4F44">
        <w:rPr>
          <w:rFonts w:asciiTheme="minorHAnsi" w:hAnsiTheme="minorHAnsi" w:cstheme="minorHAnsi"/>
          <w:bCs/>
          <w:color w:val="0070C0"/>
        </w:rPr>
        <w:t xml:space="preserve">generelle Benennung der überwachten Örtlichkeit – z.B. </w:t>
      </w:r>
      <w:proofErr w:type="spellStart"/>
      <w:r w:rsidR="00BC4F44">
        <w:rPr>
          <w:rFonts w:asciiTheme="minorHAnsi" w:hAnsiTheme="minorHAnsi" w:cstheme="minorHAnsi"/>
          <w:bCs/>
          <w:color w:val="0070C0"/>
        </w:rPr>
        <w:t>Schulaus</w:t>
      </w:r>
      <w:proofErr w:type="spellEnd"/>
      <w:r w:rsidR="00BC4F44">
        <w:rPr>
          <w:rFonts w:asciiTheme="minorHAnsi" w:hAnsiTheme="minorHAnsi" w:cstheme="minorHAnsi"/>
          <w:bCs/>
          <w:color w:val="0070C0"/>
        </w:rPr>
        <w:t xml:space="preserve"> XY, Altersheim XY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t>.</w:t>
      </w:r>
    </w:p>
    <w:p w14:paraId="23E13135" w14:textId="11298E0E" w:rsidR="00BC4F44" w:rsidRDefault="00BC4F44" w:rsidP="004569E4"/>
    <w:p w14:paraId="3DD3425F" w14:textId="0980AFE1" w:rsidR="00BC4F44" w:rsidRPr="00470FC0" w:rsidRDefault="00BC4F44" w:rsidP="00BC4F44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2</w:t>
      </w:r>
      <w:r>
        <w:rPr>
          <w:rFonts w:asciiTheme="minorHAnsi" w:hAnsiTheme="minorHAnsi" w:cstheme="minorHAnsi"/>
          <w:b/>
          <w:bCs/>
        </w:rPr>
        <w:tab/>
      </w:r>
      <w:r w:rsidRPr="00470FC0">
        <w:rPr>
          <w:rFonts w:asciiTheme="minorHAnsi" w:hAnsiTheme="minorHAnsi" w:cstheme="minorHAnsi"/>
          <w:b/>
          <w:bCs/>
        </w:rPr>
        <w:t>Verantwort</w:t>
      </w:r>
      <w:r>
        <w:rPr>
          <w:rFonts w:asciiTheme="minorHAnsi" w:hAnsiTheme="minorHAnsi" w:cstheme="minorHAnsi"/>
          <w:b/>
          <w:bCs/>
        </w:rPr>
        <w:t>liche Behörde</w:t>
      </w:r>
    </w:p>
    <w:p w14:paraId="57DEE1F0" w14:textId="07C26B9C" w:rsidR="004569E4" w:rsidRPr="00BC4F44" w:rsidRDefault="00BC4F44" w:rsidP="004569E4">
      <w:pPr>
        <w:rPr>
          <w:rFonts w:asciiTheme="minorHAnsi" w:hAnsiTheme="minorHAnsi" w:cstheme="minorHAnsi"/>
        </w:rPr>
      </w:pPr>
      <w:r w:rsidRPr="0028518F">
        <w:rPr>
          <w:rFonts w:asciiTheme="minorHAnsi" w:hAnsiTheme="minorHAnsi" w:cstheme="minorHAnsi"/>
        </w:rPr>
        <w:t xml:space="preserve">Verantwortlich für </w:t>
      </w:r>
      <w:r>
        <w:rPr>
          <w:rFonts w:asciiTheme="minorHAnsi" w:hAnsiTheme="minorHAnsi" w:cstheme="minorHAnsi"/>
        </w:rPr>
        <w:t xml:space="preserve">die </w:t>
      </w:r>
      <w:r w:rsidRPr="0028518F">
        <w:rPr>
          <w:rFonts w:asciiTheme="minorHAnsi" w:hAnsiTheme="minorHAnsi" w:cstheme="minorHAnsi"/>
        </w:rPr>
        <w:t>Videoüberwachung</w:t>
      </w:r>
      <w:r>
        <w:rPr>
          <w:rFonts w:asciiTheme="minorHAnsi" w:hAnsiTheme="minorHAnsi" w:cstheme="minorHAnsi"/>
        </w:rPr>
        <w:t xml:space="preserve"> und die damit einhergehende Bearbeitung von Personendaten</w:t>
      </w:r>
      <w:r w:rsidRPr="0028518F">
        <w:rPr>
          <w:rFonts w:asciiTheme="minorHAnsi" w:hAnsiTheme="minorHAnsi" w:cstheme="minorHAnsi"/>
        </w:rPr>
        <w:t xml:space="preserve"> ist</w:t>
      </w:r>
      <w: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Nennung der für die Videoüberwachung verantwortliche</w:t>
      </w:r>
      <w:r w:rsidR="00923DF6">
        <w:rPr>
          <w:rFonts w:asciiTheme="minorHAnsi" w:hAnsiTheme="minorHAnsi" w:cstheme="minorHAnsi"/>
          <w:bCs/>
          <w:color w:val="0070C0"/>
        </w:rPr>
        <w:t xml:space="preserve">n </w:t>
      </w:r>
      <w:r>
        <w:rPr>
          <w:rFonts w:asciiTheme="minorHAnsi" w:hAnsiTheme="minorHAnsi" w:cstheme="minorHAnsi"/>
          <w:bCs/>
          <w:color w:val="0070C0"/>
        </w:rPr>
        <w:t>Organisationseinheit des zuständigen Bereichs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t>.</w:t>
      </w:r>
    </w:p>
    <w:p w14:paraId="17E54E96" w14:textId="77777777" w:rsidR="004569E4" w:rsidRPr="0028518F" w:rsidRDefault="004569E4" w:rsidP="004569E4">
      <w:pPr>
        <w:rPr>
          <w:rFonts w:asciiTheme="minorHAnsi" w:hAnsiTheme="minorHAnsi" w:cstheme="minorHAnsi"/>
        </w:rPr>
      </w:pPr>
    </w:p>
    <w:p w14:paraId="5304A084" w14:textId="531BE4A0" w:rsidR="004569E4" w:rsidRPr="00470FC0" w:rsidRDefault="004569E4" w:rsidP="00BC4F44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Art. </w:t>
      </w:r>
      <w:r w:rsidR="00BC4F44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ab/>
      </w:r>
      <w:r w:rsidRPr="00470FC0">
        <w:rPr>
          <w:rFonts w:asciiTheme="minorHAnsi" w:hAnsiTheme="minorHAnsi" w:cstheme="minorHAnsi"/>
          <w:b/>
          <w:bCs/>
        </w:rPr>
        <w:t>Zweck</w:t>
      </w:r>
      <w:r>
        <w:rPr>
          <w:rFonts w:asciiTheme="minorHAnsi" w:hAnsiTheme="minorHAnsi" w:cstheme="minorHAnsi"/>
          <w:b/>
          <w:bCs/>
        </w:rPr>
        <w:t>e</w:t>
      </w:r>
      <w:r w:rsidRPr="00470FC0">
        <w:rPr>
          <w:rFonts w:asciiTheme="minorHAnsi" w:hAnsiTheme="minorHAnsi" w:cstheme="minorHAnsi"/>
          <w:b/>
          <w:bCs/>
        </w:rPr>
        <w:t xml:space="preserve"> der Videoüberwachung</w:t>
      </w:r>
    </w:p>
    <w:p w14:paraId="738EC17D" w14:textId="7B6F1FA5" w:rsidR="004569E4" w:rsidRDefault="004569E4" w:rsidP="004569E4">
      <w:r w:rsidRPr="00470FC0">
        <w:rPr>
          <w:vertAlign w:val="superscript"/>
        </w:rPr>
        <w:t>1</w:t>
      </w:r>
      <w: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proofErr w:type="spellStart"/>
      <w:r>
        <w:rPr>
          <w:rFonts w:asciiTheme="minorHAnsi" w:hAnsiTheme="minorHAnsi" w:cstheme="minorHAnsi"/>
          <w:bCs/>
          <w:color w:val="0070C0"/>
        </w:rPr>
        <w:t>Bescheribung</w:t>
      </w:r>
      <w:proofErr w:type="spellEnd"/>
      <w:r>
        <w:rPr>
          <w:rFonts w:asciiTheme="minorHAnsi" w:hAnsiTheme="minorHAnsi" w:cstheme="minorHAnsi"/>
          <w:bCs/>
          <w:color w:val="0070C0"/>
        </w:rPr>
        <w:t xml:space="preserve"> des zulässigen Zwecks der Videoüberwachung. Verfolg</w:t>
      </w:r>
      <w:r w:rsidR="003E446B">
        <w:rPr>
          <w:rFonts w:asciiTheme="minorHAnsi" w:hAnsiTheme="minorHAnsi" w:cstheme="minorHAnsi"/>
          <w:bCs/>
          <w:color w:val="0070C0"/>
        </w:rPr>
        <w:t>t</w:t>
      </w:r>
      <w:r>
        <w:rPr>
          <w:rFonts w:asciiTheme="minorHAnsi" w:hAnsiTheme="minorHAnsi" w:cstheme="minorHAnsi"/>
          <w:bCs/>
          <w:color w:val="0070C0"/>
        </w:rPr>
        <w:t xml:space="preserve"> die Videoüberwachung verschiedene zulässige Zwecke, soll jeder Zweck in einem separaten Absatz aufgeführt werden</w:t>
      </w:r>
      <w:r w:rsidR="0072577A">
        <w:rPr>
          <w:rFonts w:asciiTheme="minorHAnsi" w:hAnsiTheme="minorHAnsi" w:cstheme="minorHAnsi"/>
          <w:bCs/>
          <w:color w:val="0070C0"/>
        </w:rPr>
        <w:t xml:space="preserve"> – z.B. Die Videoüberwachung dient zur Abschreckung und Prävention von verbotenem Betreten des Sicherheitsbereichs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>.</w:t>
      </w:r>
    </w:p>
    <w:p w14:paraId="2310FE0C" w14:textId="0AAA80F2" w:rsidR="004569E4" w:rsidRDefault="004569E4" w:rsidP="004569E4">
      <w:pPr>
        <w:rPr>
          <w:rFonts w:asciiTheme="minorHAnsi" w:hAnsiTheme="minorHAnsi" w:cstheme="minorHAnsi"/>
          <w:bCs/>
        </w:rPr>
      </w:pPr>
    </w:p>
    <w:p w14:paraId="032FCF02" w14:textId="3C5F5C2F" w:rsidR="004569E4" w:rsidRPr="00470FC0" w:rsidRDefault="004569E4" w:rsidP="004569E4">
      <w:r>
        <w:rPr>
          <w:vertAlign w:val="superscript"/>
        </w:rPr>
        <w:t xml:space="preserve">2 </w:t>
      </w:r>
      <w:r w:rsidRPr="0013346B">
        <w:t xml:space="preserve">Werden strafrechtlich relevante Handlungen registriert, </w:t>
      </w:r>
      <w:r>
        <w:t>werden</w:t>
      </w:r>
      <w:r w:rsidRPr="0013346B">
        <w:t xml:space="preserve"> die Aufzeichnungen den Strafverfolgungsbehörden zur Ahndung übergeben.</w:t>
      </w:r>
    </w:p>
    <w:p w14:paraId="4A218673" w14:textId="77777777" w:rsidR="004569E4" w:rsidRDefault="004569E4" w:rsidP="004569E4">
      <w:pPr>
        <w:rPr>
          <w:rFonts w:asciiTheme="minorHAnsi" w:hAnsiTheme="minorHAnsi" w:cstheme="minorHAnsi"/>
          <w:bCs/>
        </w:rPr>
      </w:pPr>
    </w:p>
    <w:p w14:paraId="2A8CA516" w14:textId="77777777" w:rsidR="00BC4F44" w:rsidRPr="00470FC0" w:rsidRDefault="00BC4F44" w:rsidP="00BC4F44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4</w:t>
      </w:r>
      <w:r>
        <w:rPr>
          <w:rFonts w:asciiTheme="minorHAnsi" w:hAnsiTheme="minorHAnsi" w:cstheme="minorHAnsi"/>
          <w:b/>
          <w:bCs/>
        </w:rPr>
        <w:tab/>
        <w:t>Verhältnismässigkeit</w:t>
      </w:r>
    </w:p>
    <w:p w14:paraId="70A5FE67" w14:textId="77777777" w:rsidR="00BC4F44" w:rsidRDefault="00BC4F44" w:rsidP="00BC4F44">
      <w:pPr>
        <w:rPr>
          <w:rFonts w:asciiTheme="minorHAnsi" w:hAnsiTheme="minorHAnsi" w:cstheme="minorHAnsi"/>
        </w:rPr>
      </w:pPr>
      <w:r w:rsidRPr="0066550A">
        <w:rPr>
          <w:rFonts w:asciiTheme="minorHAnsi" w:hAnsiTheme="minorHAnsi" w:cstheme="minorHAnsi"/>
        </w:rPr>
        <w:t>Die Videoüberwachung ist nur zulässig, wenn sie zum Erreichen des verfolgten Zwecks geeignet und erforderlich ist und keine Anhaltspunkte bestehen, dass schutzwürdige Interessen der Betroffenen überwiegen.</w:t>
      </w:r>
    </w:p>
    <w:p w14:paraId="047D7A3A" w14:textId="65A2F3A8" w:rsidR="003473E4" w:rsidRDefault="003473E4" w:rsidP="003473E4">
      <w:pPr>
        <w:spacing w:line="260" w:lineRule="exact"/>
        <w:rPr>
          <w:b/>
          <w:bCs/>
          <w:sz w:val="32"/>
          <w:szCs w:val="32"/>
        </w:rPr>
      </w:pPr>
    </w:p>
    <w:p w14:paraId="7E157F53" w14:textId="77777777" w:rsidR="00BC4F44" w:rsidRPr="00470FC0" w:rsidRDefault="00BC4F44" w:rsidP="00BC4F44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5</w:t>
      </w:r>
      <w:r>
        <w:rPr>
          <w:rFonts w:asciiTheme="minorHAnsi" w:hAnsiTheme="minorHAnsi" w:cstheme="minorHAnsi"/>
          <w:b/>
          <w:bCs/>
        </w:rPr>
        <w:tab/>
      </w:r>
      <w:r w:rsidRPr="00470FC0">
        <w:rPr>
          <w:rFonts w:asciiTheme="minorHAnsi" w:hAnsiTheme="minorHAnsi" w:cstheme="minorHAnsi"/>
          <w:b/>
          <w:bCs/>
        </w:rPr>
        <w:t>Art der Videoüberwachung</w:t>
      </w:r>
    </w:p>
    <w:p w14:paraId="19C27D8E" w14:textId="7935D4D8" w:rsidR="00BC4F44" w:rsidRDefault="00BC4F44" w:rsidP="00BC4F44">
      <w:pPr>
        <w:rPr>
          <w:rFonts w:asciiTheme="minorHAnsi" w:hAnsiTheme="minorHAnsi" w:cstheme="minorHAnsi"/>
        </w:rPr>
      </w:pPr>
      <w:r w:rsidRPr="00955F8A"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Wenn zutreffend Besch</w:t>
      </w:r>
      <w:r w:rsidR="00923DF6">
        <w:rPr>
          <w:rFonts w:asciiTheme="minorHAnsi" w:hAnsiTheme="minorHAnsi" w:cstheme="minorHAnsi"/>
          <w:bCs/>
          <w:color w:val="0070C0"/>
        </w:rPr>
        <w:t>rei</w:t>
      </w:r>
      <w:r>
        <w:rPr>
          <w:rFonts w:asciiTheme="minorHAnsi" w:hAnsiTheme="minorHAnsi" w:cstheme="minorHAnsi"/>
          <w:bCs/>
          <w:color w:val="0070C0"/>
        </w:rPr>
        <w:t>bung der Echtzeit-Überwachung</w:t>
      </w:r>
      <w:r w:rsidR="0072577A">
        <w:rPr>
          <w:rFonts w:asciiTheme="minorHAnsi" w:hAnsiTheme="minorHAnsi" w:cstheme="minorHAnsi"/>
          <w:bCs/>
          <w:color w:val="0070C0"/>
        </w:rPr>
        <w:t xml:space="preserve"> – z.B. Der Eingangsbereich wird ausserhalb der Öffnungszeiten in Echtzeit überwacht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 w:rsidRPr="00BC4F44">
        <w:rPr>
          <w:rFonts w:asciiTheme="minorHAnsi" w:hAnsiTheme="minorHAnsi" w:cstheme="minorHAnsi"/>
          <w:bCs/>
        </w:rPr>
        <w:t>.</w:t>
      </w:r>
    </w:p>
    <w:p w14:paraId="5557615D" w14:textId="77777777" w:rsidR="00BC4F44" w:rsidRDefault="00BC4F44" w:rsidP="00BC4F44">
      <w:pPr>
        <w:rPr>
          <w:rFonts w:asciiTheme="minorHAnsi" w:hAnsiTheme="minorHAnsi" w:cstheme="minorHAnsi"/>
          <w:highlight w:val="yellow"/>
        </w:rPr>
      </w:pPr>
    </w:p>
    <w:p w14:paraId="143F1025" w14:textId="4C6E4605" w:rsidR="00BC4F44" w:rsidRDefault="00BC4F44" w:rsidP="00BC4F44">
      <w:pPr>
        <w:rPr>
          <w:rFonts w:asciiTheme="minorHAnsi" w:hAnsiTheme="minorHAnsi" w:cstheme="minorHAnsi"/>
        </w:rPr>
      </w:pPr>
      <w:r w:rsidRPr="0022663C">
        <w:rPr>
          <w:rFonts w:asciiTheme="minorHAnsi" w:hAnsiTheme="minorHAnsi" w:cstheme="minorHAnsi"/>
          <w:vertAlign w:val="superscript"/>
        </w:rPr>
        <w:t>2</w:t>
      </w:r>
      <w:r w:rsidRPr="0022663C">
        <w:rPr>
          <w:rFonts w:asciiTheme="minorHAnsi" w:hAnsiTheme="minorHAnsi" w:cstheme="minorHAnsi"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Wenn zutreffend Beschr</w:t>
      </w:r>
      <w:r w:rsidR="00923DF6">
        <w:rPr>
          <w:rFonts w:asciiTheme="minorHAnsi" w:hAnsiTheme="minorHAnsi" w:cstheme="minorHAnsi"/>
          <w:bCs/>
          <w:color w:val="0070C0"/>
        </w:rPr>
        <w:t>e</w:t>
      </w:r>
      <w:r>
        <w:rPr>
          <w:rFonts w:asciiTheme="minorHAnsi" w:hAnsiTheme="minorHAnsi" w:cstheme="minorHAnsi"/>
          <w:bCs/>
          <w:color w:val="0070C0"/>
        </w:rPr>
        <w:t xml:space="preserve">ibung der passiven Überwachung </w:t>
      </w:r>
      <w:r w:rsidR="0072577A">
        <w:rPr>
          <w:rFonts w:asciiTheme="minorHAnsi" w:hAnsiTheme="minorHAnsi" w:cstheme="minorHAnsi"/>
          <w:bCs/>
          <w:color w:val="0070C0"/>
        </w:rPr>
        <w:t xml:space="preserve">– z.B. Die Videoüberwachung ist passiv ausgestaltet </w:t>
      </w:r>
      <w:r>
        <w:rPr>
          <w:rFonts w:asciiTheme="minorHAnsi" w:hAnsiTheme="minorHAnsi" w:cstheme="minorHAnsi"/>
          <w:bCs/>
          <w:color w:val="0070C0"/>
        </w:rPr>
        <w:t>(Speicherung mit nachträglicher Einsichtsmöglichkeit)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 w:rsidRPr="00BC4F44">
        <w:rPr>
          <w:rFonts w:asciiTheme="minorHAnsi" w:hAnsiTheme="minorHAnsi" w:cstheme="minorHAnsi"/>
          <w:bCs/>
        </w:rPr>
        <w:t>.</w:t>
      </w:r>
      <w:r w:rsidRPr="0022663C">
        <w:rPr>
          <w:rFonts w:asciiTheme="minorHAnsi" w:hAnsiTheme="minorHAnsi" w:cstheme="minorHAnsi"/>
        </w:rPr>
        <w:t xml:space="preserve"> </w:t>
      </w:r>
    </w:p>
    <w:p w14:paraId="1151267B" w14:textId="77777777" w:rsidR="00BC4F44" w:rsidRDefault="00BC4F44" w:rsidP="00BC4F44">
      <w:pPr>
        <w:rPr>
          <w:rFonts w:asciiTheme="minorHAnsi" w:hAnsiTheme="minorHAnsi" w:cstheme="minorHAnsi"/>
          <w:highlight w:val="yellow"/>
        </w:rPr>
      </w:pPr>
    </w:p>
    <w:p w14:paraId="713DEF2F" w14:textId="77777777" w:rsidR="00BC4F44" w:rsidRPr="00470FC0" w:rsidRDefault="00BC4F44" w:rsidP="00BC4F44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6</w:t>
      </w:r>
      <w:r>
        <w:rPr>
          <w:rFonts w:asciiTheme="minorHAnsi" w:hAnsiTheme="minorHAnsi" w:cstheme="minorHAnsi"/>
          <w:b/>
          <w:bCs/>
        </w:rPr>
        <w:tab/>
        <w:t xml:space="preserve">Umfang </w:t>
      </w:r>
      <w:r w:rsidRPr="00470FC0">
        <w:rPr>
          <w:rFonts w:asciiTheme="minorHAnsi" w:hAnsiTheme="minorHAnsi" w:cstheme="minorHAnsi"/>
          <w:b/>
          <w:bCs/>
        </w:rPr>
        <w:t>der Videoüberwachung</w:t>
      </w:r>
    </w:p>
    <w:p w14:paraId="5CC70681" w14:textId="1A6FC960" w:rsidR="0072577A" w:rsidRDefault="00BC4F44" w:rsidP="0072577A">
      <w:pPr>
        <w:rPr>
          <w:rFonts w:asciiTheme="minorHAnsi" w:hAnsiTheme="minorHAnsi" w:cstheme="minorHAnsi"/>
          <w:bCs/>
        </w:rPr>
      </w:pPr>
      <w:r w:rsidRPr="00856BCB">
        <w:rPr>
          <w:rFonts w:asciiTheme="minorHAnsi" w:hAnsiTheme="minorHAnsi" w:cstheme="minorHAnsi"/>
          <w:vertAlign w:val="superscript"/>
        </w:rPr>
        <w:t xml:space="preserve">1 </w:t>
      </w:r>
      <w:r w:rsidRPr="0028518F">
        <w:rPr>
          <w:rFonts w:asciiTheme="minorHAnsi" w:hAnsiTheme="minorHAnsi" w:cstheme="minorHAnsi"/>
        </w:rPr>
        <w:t xml:space="preserve">Die Videoüberwachung beschränkt sich </w:t>
      </w:r>
      <w:r>
        <w:rPr>
          <w:rFonts w:asciiTheme="minorHAnsi" w:hAnsiTheme="minorHAnsi" w:cstheme="minorHAnsi"/>
        </w:rPr>
        <w:t xml:space="preserve">auf </w:t>
      </w:r>
      <w:r w:rsidR="0072577A" w:rsidRPr="001E3D53">
        <w:rPr>
          <w:rFonts w:asciiTheme="minorHAnsi" w:hAnsiTheme="minorHAnsi" w:cstheme="minorHAnsi"/>
          <w:bCs/>
          <w:color w:val="0070C0"/>
        </w:rPr>
        <w:t>[</w:t>
      </w:r>
      <w:r w:rsidR="0072577A">
        <w:rPr>
          <w:rFonts w:asciiTheme="minorHAnsi" w:hAnsiTheme="minorHAnsi" w:cstheme="minorHAnsi"/>
          <w:bCs/>
          <w:color w:val="0070C0"/>
        </w:rPr>
        <w:t>allgemeine Beschreibung des überwachten Bereichs – z.B. den Vorplatz und den Eingangsbereich von XY</w:t>
      </w:r>
      <w:r w:rsidR="0072577A" w:rsidRPr="001E3D53">
        <w:rPr>
          <w:rFonts w:asciiTheme="minorHAnsi" w:hAnsiTheme="minorHAnsi" w:cstheme="minorHAnsi"/>
          <w:bCs/>
          <w:color w:val="0070C0"/>
        </w:rPr>
        <w:t>]</w:t>
      </w:r>
      <w:r w:rsidR="0072577A" w:rsidRPr="0072577A">
        <w:rPr>
          <w:rFonts w:asciiTheme="minorHAnsi" w:hAnsiTheme="minorHAnsi" w:cstheme="minorHAnsi"/>
          <w:bCs/>
        </w:rPr>
        <w:t>.</w:t>
      </w:r>
    </w:p>
    <w:p w14:paraId="5BC8018F" w14:textId="77777777" w:rsidR="00BC4F44" w:rsidRDefault="00BC4F44" w:rsidP="00BC4F44">
      <w:pPr>
        <w:rPr>
          <w:rFonts w:asciiTheme="minorHAnsi" w:hAnsiTheme="minorHAnsi" w:cstheme="minorHAnsi"/>
        </w:rPr>
      </w:pPr>
    </w:p>
    <w:p w14:paraId="22F0C1B6" w14:textId="4EFDE222" w:rsidR="00BC4F44" w:rsidRDefault="00BC4F44" w:rsidP="00BC4F44">
      <w:pPr>
        <w:rPr>
          <w:rFonts w:asciiTheme="minorHAnsi" w:hAnsiTheme="minorHAnsi" w:cstheme="minorHAnsi"/>
        </w:rPr>
      </w:pPr>
      <w:r w:rsidRPr="00856BCB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Der Anhang dieses Reglements enthält eine </w:t>
      </w:r>
      <w:r w:rsidR="0072577A">
        <w:rPr>
          <w:rFonts w:asciiTheme="minorHAnsi" w:hAnsiTheme="minorHAnsi" w:cstheme="minorHAnsi"/>
        </w:rPr>
        <w:t xml:space="preserve">abschliessende </w:t>
      </w:r>
      <w:r>
        <w:rPr>
          <w:rFonts w:asciiTheme="minorHAnsi" w:hAnsiTheme="minorHAnsi" w:cstheme="minorHAnsi"/>
        </w:rPr>
        <w:t>Liste der installierten Videokameras.</w:t>
      </w:r>
    </w:p>
    <w:p w14:paraId="09443923" w14:textId="77777777" w:rsidR="00BC4F44" w:rsidRDefault="00BC4F44" w:rsidP="00BC4F44">
      <w:pPr>
        <w:rPr>
          <w:rFonts w:asciiTheme="minorHAnsi" w:hAnsiTheme="minorHAnsi" w:cstheme="minorHAnsi"/>
        </w:rPr>
      </w:pPr>
    </w:p>
    <w:p w14:paraId="56ABC4CB" w14:textId="77777777" w:rsidR="0082013C" w:rsidRDefault="00BC4F44" w:rsidP="00BC4F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 xml:space="preserve"> Die Liste im Anhang dieses Reglements </w:t>
      </w:r>
      <w:r w:rsidR="0082013C">
        <w:rPr>
          <w:rFonts w:asciiTheme="minorHAnsi" w:hAnsiTheme="minorHAnsi" w:cstheme="minorHAnsi"/>
        </w:rPr>
        <w:t>enthält</w:t>
      </w:r>
      <w:r>
        <w:rPr>
          <w:rFonts w:asciiTheme="minorHAnsi" w:hAnsiTheme="minorHAnsi" w:cstheme="minorHAnsi"/>
        </w:rPr>
        <w:t xml:space="preserve"> für jede</w:t>
      </w:r>
      <w:r w:rsidR="0072577A">
        <w:rPr>
          <w:rFonts w:asciiTheme="minorHAnsi" w:hAnsiTheme="minorHAnsi" w:cstheme="minorHAnsi"/>
        </w:rPr>
        <w:t xml:space="preserve"> der installierten</w:t>
      </w:r>
      <w:r>
        <w:rPr>
          <w:rFonts w:asciiTheme="minorHAnsi" w:hAnsiTheme="minorHAnsi" w:cstheme="minorHAnsi"/>
        </w:rPr>
        <w:t xml:space="preserve"> Videokamera</w:t>
      </w:r>
      <w:r w:rsidR="0082013C">
        <w:rPr>
          <w:rFonts w:asciiTheme="minorHAnsi" w:hAnsiTheme="minorHAnsi" w:cstheme="minorHAnsi"/>
        </w:rPr>
        <w:t>s folgende Informationen:</w:t>
      </w:r>
    </w:p>
    <w:p w14:paraId="1A95ECF9" w14:textId="239B1255" w:rsidR="0082013C" w:rsidRPr="0082013C" w:rsidRDefault="0082013C" w:rsidP="0082013C">
      <w:pPr>
        <w:pStyle w:val="Listenabsatz"/>
        <w:numPr>
          <w:ilvl w:val="0"/>
          <w:numId w:val="36"/>
        </w:numPr>
      </w:pPr>
      <w:r>
        <w:rPr>
          <w:rFonts w:asciiTheme="minorHAnsi" w:hAnsiTheme="minorHAnsi" w:cstheme="minorHAnsi"/>
        </w:rPr>
        <w:t>Position der Kamera</w:t>
      </w:r>
      <w:r w:rsidR="000F5998">
        <w:rPr>
          <w:rFonts w:asciiTheme="minorHAnsi" w:hAnsiTheme="minorHAnsi" w:cstheme="minorHAnsi"/>
        </w:rPr>
        <w:t>;</w:t>
      </w:r>
    </w:p>
    <w:p w14:paraId="672FDDCC" w14:textId="0F1B133C" w:rsidR="0082013C" w:rsidRPr="0082013C" w:rsidRDefault="0082013C" w:rsidP="0082013C">
      <w:pPr>
        <w:pStyle w:val="Listenabsatz"/>
        <w:numPr>
          <w:ilvl w:val="0"/>
          <w:numId w:val="36"/>
        </w:numPr>
      </w:pPr>
      <w:r>
        <w:rPr>
          <w:rFonts w:asciiTheme="minorHAnsi" w:hAnsiTheme="minorHAnsi" w:cstheme="minorHAnsi"/>
        </w:rPr>
        <w:t>Erfasste Bereiche der Kamera</w:t>
      </w:r>
      <w:r w:rsidR="000F5998">
        <w:rPr>
          <w:rFonts w:asciiTheme="minorHAnsi" w:hAnsiTheme="minorHAnsi" w:cstheme="minorHAnsi"/>
        </w:rPr>
        <w:t>;</w:t>
      </w:r>
    </w:p>
    <w:p w14:paraId="42F666DD" w14:textId="1CBD9BCC" w:rsidR="0082013C" w:rsidRPr="0082013C" w:rsidRDefault="0082013C" w:rsidP="0082013C">
      <w:pPr>
        <w:pStyle w:val="Listenabsatz"/>
        <w:numPr>
          <w:ilvl w:val="0"/>
          <w:numId w:val="36"/>
        </w:numPr>
      </w:pPr>
      <w:r>
        <w:rPr>
          <w:rFonts w:asciiTheme="minorHAnsi" w:hAnsiTheme="minorHAnsi" w:cstheme="minorHAnsi"/>
        </w:rPr>
        <w:t>Art der Überwachung (Echtzeit-Überwachung oder passive Überwachung)</w:t>
      </w:r>
      <w:r w:rsidR="000F5998">
        <w:rPr>
          <w:rFonts w:asciiTheme="minorHAnsi" w:hAnsiTheme="minorHAnsi" w:cstheme="minorHAnsi"/>
        </w:rPr>
        <w:t>;</w:t>
      </w:r>
    </w:p>
    <w:p w14:paraId="5975B7CE" w14:textId="19443AB3" w:rsidR="00BC4F44" w:rsidRPr="0082013C" w:rsidRDefault="0082013C" w:rsidP="000E50F6">
      <w:pPr>
        <w:pStyle w:val="Listenabsatz"/>
        <w:numPr>
          <w:ilvl w:val="0"/>
          <w:numId w:val="36"/>
        </w:numPr>
      </w:pPr>
      <w:r w:rsidRPr="0082013C">
        <w:rPr>
          <w:rFonts w:asciiTheme="minorHAnsi" w:hAnsiTheme="minorHAnsi" w:cstheme="minorHAnsi"/>
        </w:rPr>
        <w:t>Betriebszeit</w:t>
      </w:r>
      <w:r w:rsidR="000F5998">
        <w:rPr>
          <w:rFonts w:asciiTheme="minorHAnsi" w:hAnsiTheme="minorHAnsi" w:cstheme="minorHAnsi"/>
        </w:rPr>
        <w:t>.</w:t>
      </w:r>
    </w:p>
    <w:p w14:paraId="46811BE4" w14:textId="77777777" w:rsidR="0082013C" w:rsidRDefault="0082013C" w:rsidP="0082013C"/>
    <w:p w14:paraId="184360E0" w14:textId="77777777" w:rsidR="00BC4F44" w:rsidRPr="00470FC0" w:rsidRDefault="00BC4F44" w:rsidP="0072577A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7</w:t>
      </w:r>
      <w:r>
        <w:rPr>
          <w:rFonts w:asciiTheme="minorHAnsi" w:hAnsiTheme="minorHAnsi" w:cstheme="minorHAnsi"/>
          <w:b/>
          <w:bCs/>
        </w:rPr>
        <w:tab/>
        <w:t>Erkennbarkeit</w:t>
      </w:r>
      <w:r w:rsidRPr="00470FC0">
        <w:rPr>
          <w:rFonts w:asciiTheme="minorHAnsi" w:hAnsiTheme="minorHAnsi" w:cstheme="minorHAnsi"/>
          <w:b/>
          <w:bCs/>
        </w:rPr>
        <w:t xml:space="preserve"> der Videoüberwachung</w:t>
      </w:r>
    </w:p>
    <w:p w14:paraId="6BE8431F" w14:textId="77777777" w:rsidR="00BC4F44" w:rsidRDefault="00BC4F44" w:rsidP="00BC4F44">
      <w:pPr>
        <w:rPr>
          <w:rFonts w:asciiTheme="minorHAnsi" w:hAnsiTheme="minorHAnsi" w:cstheme="minorHAnsi"/>
        </w:rPr>
      </w:pPr>
      <w:r w:rsidRPr="00041F06"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</w:t>
      </w:r>
      <w:r w:rsidRPr="0028518F">
        <w:rPr>
          <w:rFonts w:asciiTheme="minorHAnsi" w:hAnsiTheme="minorHAnsi" w:cstheme="minorHAnsi"/>
        </w:rPr>
        <w:t xml:space="preserve">Die Videoüberwachung </w:t>
      </w:r>
      <w:r>
        <w:rPr>
          <w:rFonts w:asciiTheme="minorHAnsi" w:hAnsiTheme="minorHAnsi" w:cstheme="minorHAnsi"/>
        </w:rPr>
        <w:t xml:space="preserve">ist </w:t>
      </w:r>
      <w:r w:rsidRPr="0028518F">
        <w:rPr>
          <w:rFonts w:asciiTheme="minorHAnsi" w:hAnsiTheme="minorHAnsi" w:cstheme="minorHAnsi"/>
        </w:rPr>
        <w:t xml:space="preserve">durch spezielle Piktogramme </w:t>
      </w:r>
      <w:r>
        <w:rPr>
          <w:rFonts w:asciiTheme="minorHAnsi" w:hAnsiTheme="minorHAnsi" w:cstheme="minorHAnsi"/>
        </w:rPr>
        <w:t>oder Hinweisschilder erkennbar zu machen</w:t>
      </w:r>
      <w:r w:rsidRPr="0028518F">
        <w:rPr>
          <w:rFonts w:asciiTheme="minorHAnsi" w:hAnsiTheme="minorHAnsi" w:cstheme="minorHAnsi"/>
        </w:rPr>
        <w:t xml:space="preserve">. </w:t>
      </w:r>
    </w:p>
    <w:p w14:paraId="4863DC9F" w14:textId="77777777" w:rsidR="00BC4F44" w:rsidRDefault="00BC4F44" w:rsidP="00BC4F44">
      <w:pPr>
        <w:rPr>
          <w:rFonts w:asciiTheme="minorHAnsi" w:hAnsiTheme="minorHAnsi" w:cstheme="minorHAnsi"/>
        </w:rPr>
      </w:pPr>
    </w:p>
    <w:p w14:paraId="3A138A04" w14:textId="2B58C98F" w:rsidR="00BC4F44" w:rsidRPr="0028518F" w:rsidRDefault="00BC4F44" w:rsidP="00BC4F44">
      <w:pPr>
        <w:rPr>
          <w:rFonts w:asciiTheme="minorHAnsi" w:hAnsiTheme="minorHAnsi" w:cstheme="minorHAnsi"/>
        </w:rPr>
      </w:pPr>
      <w:r w:rsidRPr="00041F06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</w:t>
      </w:r>
      <w:r w:rsidRPr="0028518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ieses</w:t>
      </w:r>
      <w:r w:rsidRPr="0028518F">
        <w:rPr>
          <w:rFonts w:asciiTheme="minorHAnsi" w:hAnsiTheme="minorHAnsi" w:cstheme="minorHAnsi"/>
        </w:rPr>
        <w:t xml:space="preserve"> Reglement wird im Internet </w:t>
      </w:r>
      <w:r>
        <w:rPr>
          <w:rFonts w:asciiTheme="minorHAnsi" w:hAnsiTheme="minorHAnsi" w:cstheme="minorHAnsi"/>
        </w:rPr>
        <w:t xml:space="preserve">auf </w:t>
      </w:r>
      <w:r w:rsidRPr="0028518F">
        <w:rPr>
          <w:rFonts w:asciiTheme="minorHAnsi" w:hAnsiTheme="minorHAnsi" w:cstheme="minorHAnsi"/>
        </w:rPr>
        <w:t>der</w:t>
      </w:r>
      <w:r>
        <w:rPr>
          <w:rFonts w:asciiTheme="minorHAnsi" w:hAnsiTheme="minorHAnsi" w:cstheme="minorHAnsi"/>
        </w:rPr>
        <w:t xml:space="preserve"> Website der</w:t>
      </w:r>
      <w:r w:rsidRPr="0028518F">
        <w:rPr>
          <w:rFonts w:asciiTheme="minorHAnsi" w:hAnsiTheme="minorHAnsi" w:cstheme="minorHAnsi"/>
        </w:rPr>
        <w:t xml:space="preserve"> Stadt Winterthur veröffentlicht. </w:t>
      </w:r>
    </w:p>
    <w:p w14:paraId="24D4F18C" w14:textId="08394201" w:rsidR="00BC4F44" w:rsidRDefault="00BC4F44" w:rsidP="00BC4F44">
      <w:pPr>
        <w:rPr>
          <w:rFonts w:asciiTheme="minorHAnsi" w:hAnsiTheme="minorHAnsi" w:cstheme="minorHAnsi"/>
        </w:rPr>
      </w:pPr>
    </w:p>
    <w:p w14:paraId="66120260" w14:textId="2CA10C52" w:rsidR="00BC4F44" w:rsidRPr="00470FC0" w:rsidRDefault="00BC4F44" w:rsidP="0072577A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Art. 8 </w:t>
      </w:r>
      <w:r w:rsidR="0072577A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Einsichtnahme und Auswertung der</w:t>
      </w:r>
      <w:r w:rsidRPr="00470FC0">
        <w:rPr>
          <w:rFonts w:asciiTheme="minorHAnsi" w:hAnsiTheme="minorHAnsi" w:cstheme="minorHAnsi"/>
          <w:b/>
          <w:bCs/>
        </w:rPr>
        <w:t xml:space="preserve"> Videoüberwachung</w:t>
      </w:r>
    </w:p>
    <w:p w14:paraId="0FB37899" w14:textId="5269DF1F" w:rsidR="0072577A" w:rsidRDefault="00BC4F44" w:rsidP="0072577A">
      <w:pPr>
        <w:rPr>
          <w:rFonts w:asciiTheme="minorHAnsi" w:hAnsiTheme="minorHAnsi" w:cstheme="minorHAnsi"/>
          <w:bCs/>
        </w:rPr>
      </w:pPr>
      <w:r w:rsidRPr="00B432AC"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</w:t>
      </w:r>
      <w:r w:rsidR="0072577A" w:rsidRPr="001E3D53">
        <w:rPr>
          <w:rFonts w:asciiTheme="minorHAnsi" w:hAnsiTheme="minorHAnsi" w:cstheme="minorHAnsi"/>
          <w:bCs/>
          <w:color w:val="0070C0"/>
        </w:rPr>
        <w:t>[</w:t>
      </w:r>
      <w:r w:rsidR="0072577A">
        <w:rPr>
          <w:rFonts w:asciiTheme="minorHAnsi" w:hAnsiTheme="minorHAnsi" w:cstheme="minorHAnsi"/>
          <w:bCs/>
          <w:color w:val="0070C0"/>
        </w:rPr>
        <w:t>Wenn zutreffend Besch</w:t>
      </w:r>
      <w:r w:rsidR="003E446B">
        <w:rPr>
          <w:rFonts w:asciiTheme="minorHAnsi" w:hAnsiTheme="minorHAnsi" w:cstheme="minorHAnsi"/>
          <w:bCs/>
          <w:color w:val="0070C0"/>
        </w:rPr>
        <w:t>re</w:t>
      </w:r>
      <w:r w:rsidR="0072577A">
        <w:rPr>
          <w:rFonts w:asciiTheme="minorHAnsi" w:hAnsiTheme="minorHAnsi" w:cstheme="minorHAnsi"/>
          <w:bCs/>
          <w:color w:val="0070C0"/>
        </w:rPr>
        <w:t>ibung der örtlichen Möglichkeit zur Einsichtnahme der Echtzeit-Überwachung</w:t>
      </w:r>
      <w:r w:rsidR="0082013C">
        <w:rPr>
          <w:rFonts w:asciiTheme="minorHAnsi" w:hAnsiTheme="minorHAnsi" w:cstheme="minorHAnsi"/>
          <w:bCs/>
          <w:color w:val="0070C0"/>
        </w:rPr>
        <w:t xml:space="preserve"> – z.B. die Aufnahmen der Echtzeit-Überwachung können hinter dem Welcome-Desk im Eingangsbereich eingesehen werden</w:t>
      </w:r>
      <w:r w:rsidR="0072577A" w:rsidRPr="001E3D53">
        <w:rPr>
          <w:rFonts w:asciiTheme="minorHAnsi" w:hAnsiTheme="minorHAnsi" w:cstheme="minorHAnsi"/>
          <w:bCs/>
          <w:color w:val="0070C0"/>
        </w:rPr>
        <w:t>]</w:t>
      </w:r>
      <w:r w:rsidR="0072577A" w:rsidRPr="00BC4F44">
        <w:rPr>
          <w:rFonts w:asciiTheme="minorHAnsi" w:hAnsiTheme="minorHAnsi" w:cstheme="minorHAnsi"/>
          <w:bCs/>
        </w:rPr>
        <w:t>.</w:t>
      </w:r>
    </w:p>
    <w:p w14:paraId="1AE44D22" w14:textId="72D9FFF1" w:rsidR="0072577A" w:rsidRDefault="0072577A" w:rsidP="0072577A">
      <w:pPr>
        <w:rPr>
          <w:rFonts w:asciiTheme="minorHAnsi" w:hAnsiTheme="minorHAnsi" w:cstheme="minorHAnsi"/>
          <w:bCs/>
        </w:rPr>
      </w:pPr>
    </w:p>
    <w:p w14:paraId="238DD6F4" w14:textId="792C1959" w:rsidR="0072577A" w:rsidRDefault="0072577A" w:rsidP="0072577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Wenn zutreffend Besch</w:t>
      </w:r>
      <w:r w:rsidR="003E446B">
        <w:rPr>
          <w:rFonts w:asciiTheme="minorHAnsi" w:hAnsiTheme="minorHAnsi" w:cstheme="minorHAnsi"/>
          <w:bCs/>
          <w:color w:val="0070C0"/>
        </w:rPr>
        <w:t>re</w:t>
      </w:r>
      <w:r>
        <w:rPr>
          <w:rFonts w:asciiTheme="minorHAnsi" w:hAnsiTheme="minorHAnsi" w:cstheme="minorHAnsi"/>
          <w:bCs/>
          <w:color w:val="0070C0"/>
        </w:rPr>
        <w:t>ibung der Berechtigten zur Einsichtnahme der Echtzeit-Überwachung</w:t>
      </w:r>
      <w:r w:rsidR="0082013C">
        <w:rPr>
          <w:rFonts w:asciiTheme="minorHAnsi" w:hAnsiTheme="minorHAnsi" w:cstheme="minorHAnsi"/>
          <w:bCs/>
          <w:color w:val="0070C0"/>
        </w:rPr>
        <w:t xml:space="preserve"> – z.B. Mitarbeitende des Welcome-</w:t>
      </w:r>
      <w:proofErr w:type="spellStart"/>
      <w:r w:rsidR="0082013C">
        <w:rPr>
          <w:rFonts w:asciiTheme="minorHAnsi" w:hAnsiTheme="minorHAnsi" w:cstheme="minorHAnsi"/>
          <w:bCs/>
          <w:color w:val="0070C0"/>
        </w:rPr>
        <w:t>Desks</w:t>
      </w:r>
      <w:proofErr w:type="spellEnd"/>
      <w:r w:rsidR="0082013C">
        <w:rPr>
          <w:rFonts w:asciiTheme="minorHAnsi" w:hAnsiTheme="minorHAnsi" w:cstheme="minorHAnsi"/>
          <w:bCs/>
          <w:color w:val="0070C0"/>
        </w:rPr>
        <w:t xml:space="preserve"> dürfen die Aufnahmen der Echtzeit-Überwachung einsehen</w:t>
      </w:r>
      <w:r w:rsidR="0082013C" w:rsidRPr="001E3D53">
        <w:rPr>
          <w:rFonts w:asciiTheme="minorHAnsi" w:hAnsiTheme="minorHAnsi" w:cstheme="minorHAnsi"/>
          <w:bCs/>
          <w:color w:val="0070C0"/>
        </w:rPr>
        <w:t>]</w:t>
      </w:r>
      <w:r w:rsidRPr="00BC4F44">
        <w:rPr>
          <w:rFonts w:asciiTheme="minorHAnsi" w:hAnsiTheme="minorHAnsi" w:cstheme="minorHAnsi"/>
          <w:bCs/>
        </w:rPr>
        <w:t>.</w:t>
      </w:r>
    </w:p>
    <w:p w14:paraId="71978257" w14:textId="77777777" w:rsidR="00BC4F44" w:rsidRDefault="00BC4F44" w:rsidP="00BC4F44">
      <w:pPr>
        <w:rPr>
          <w:rFonts w:asciiTheme="minorHAnsi" w:hAnsiTheme="minorHAnsi" w:cstheme="minorHAnsi"/>
        </w:rPr>
      </w:pPr>
    </w:p>
    <w:p w14:paraId="5C7042AF" w14:textId="5535EA59" w:rsidR="00BC4F44" w:rsidRPr="002444F3" w:rsidRDefault="0072577A" w:rsidP="00BC4F44">
      <w:pPr>
        <w:tabs>
          <w:tab w:val="left" w:pos="1701"/>
        </w:tabs>
        <w:spacing w:after="240"/>
        <w:rPr>
          <w:rFonts w:asciiTheme="majorHAnsi" w:hAnsiTheme="majorHAnsi" w:cstheme="majorHAnsi"/>
        </w:rPr>
      </w:pPr>
      <w:r>
        <w:rPr>
          <w:vertAlign w:val="superscript"/>
        </w:rPr>
        <w:t>3</w:t>
      </w:r>
      <w:r w:rsidR="00BC4F44" w:rsidRPr="00753B4B">
        <w:rPr>
          <w:vertAlign w:val="superscript"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Wenn zutreffend Besch</w:t>
      </w:r>
      <w:r w:rsidR="003E446B">
        <w:rPr>
          <w:rFonts w:asciiTheme="minorHAnsi" w:hAnsiTheme="minorHAnsi" w:cstheme="minorHAnsi"/>
          <w:bCs/>
          <w:color w:val="0070C0"/>
        </w:rPr>
        <w:t>rei</w:t>
      </w:r>
      <w:r>
        <w:rPr>
          <w:rFonts w:asciiTheme="minorHAnsi" w:hAnsiTheme="minorHAnsi" w:cstheme="minorHAnsi"/>
          <w:bCs/>
          <w:color w:val="0070C0"/>
        </w:rPr>
        <w:t xml:space="preserve">bung der Berechtigten zur Einsichtnahme </w:t>
      </w:r>
      <w:r w:rsidR="0082013C">
        <w:rPr>
          <w:rFonts w:asciiTheme="minorHAnsi" w:hAnsiTheme="minorHAnsi" w:cstheme="minorHAnsi"/>
          <w:bCs/>
          <w:color w:val="0070C0"/>
        </w:rPr>
        <w:t xml:space="preserve">und Auswertung </w:t>
      </w:r>
      <w:r>
        <w:rPr>
          <w:rFonts w:asciiTheme="minorHAnsi" w:hAnsiTheme="minorHAnsi" w:cstheme="minorHAnsi"/>
          <w:bCs/>
          <w:color w:val="0070C0"/>
        </w:rPr>
        <w:t xml:space="preserve">der </w:t>
      </w:r>
      <w:r w:rsidR="0082013C">
        <w:rPr>
          <w:rFonts w:asciiTheme="minorHAnsi" w:hAnsiTheme="minorHAnsi" w:cstheme="minorHAnsi"/>
          <w:bCs/>
          <w:color w:val="0070C0"/>
        </w:rPr>
        <w:t xml:space="preserve">passiven </w:t>
      </w:r>
      <w:r>
        <w:rPr>
          <w:rFonts w:asciiTheme="minorHAnsi" w:hAnsiTheme="minorHAnsi" w:cstheme="minorHAnsi"/>
          <w:bCs/>
          <w:color w:val="0070C0"/>
        </w:rPr>
        <w:t>Überwachung</w:t>
      </w:r>
      <w:r w:rsidR="0082013C">
        <w:rPr>
          <w:rFonts w:asciiTheme="minorHAnsi" w:hAnsiTheme="minorHAnsi" w:cstheme="minorHAnsi"/>
          <w:bCs/>
          <w:color w:val="0070C0"/>
        </w:rPr>
        <w:t xml:space="preserve"> – z.B. Die Aufnahmen der passiven Überwachung dürfen nur vom Team Sicherheit eingesehen und ausgewertet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 w:rsidRPr="00BC4F44">
        <w:rPr>
          <w:rFonts w:asciiTheme="minorHAnsi" w:hAnsiTheme="minorHAnsi" w:cstheme="minorHAnsi"/>
          <w:bCs/>
        </w:rPr>
        <w:t>.</w:t>
      </w:r>
    </w:p>
    <w:p w14:paraId="59BB0FCF" w14:textId="7DF537DC" w:rsidR="00BC4F44" w:rsidRDefault="0082013C" w:rsidP="00BC4F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4</w:t>
      </w:r>
      <w:r w:rsidR="00BC4F44">
        <w:rPr>
          <w:rFonts w:asciiTheme="minorHAnsi" w:hAnsiTheme="minorHAnsi" w:cstheme="minorHAnsi"/>
        </w:rPr>
        <w:t xml:space="preserve"> Die Einsichtnahme und die Auswertung </w:t>
      </w:r>
      <w:r>
        <w:rPr>
          <w:rFonts w:asciiTheme="minorHAnsi" w:hAnsiTheme="minorHAnsi" w:cstheme="minorHAnsi"/>
        </w:rPr>
        <w:t xml:space="preserve">sowie eine </w:t>
      </w:r>
      <w:r w:rsidR="00BC4F44">
        <w:rPr>
          <w:rFonts w:asciiTheme="minorHAnsi" w:hAnsiTheme="minorHAnsi" w:cstheme="minorHAnsi"/>
        </w:rPr>
        <w:t>allfällige Speicherung der Aufnahmen der passiven Überwachung erfolgt nach schriftlicher Genehmigung der Bereichsleitung. In Ausnahmefällen kann eine Genehmigung im Nachhinein eingeholt werden.</w:t>
      </w:r>
    </w:p>
    <w:p w14:paraId="785A690A" w14:textId="77777777" w:rsidR="00BC4F44" w:rsidRPr="0028518F" w:rsidRDefault="00BC4F44" w:rsidP="00BC4F44">
      <w:pPr>
        <w:rPr>
          <w:rFonts w:asciiTheme="minorHAnsi" w:hAnsiTheme="minorHAnsi" w:cstheme="minorHAnsi"/>
        </w:rPr>
      </w:pPr>
    </w:p>
    <w:p w14:paraId="43BB97D3" w14:textId="49420A97" w:rsidR="00CF7AD1" w:rsidRDefault="00CF7AD1" w:rsidP="00BC4F44">
      <w:pPr>
        <w:rPr>
          <w:rFonts w:asciiTheme="minorHAnsi" w:hAnsiTheme="minorHAnsi" w:cstheme="minorHAnsi"/>
          <w:bCs/>
          <w:color w:val="0070C0"/>
        </w:rPr>
      </w:pPr>
      <w:r>
        <w:rPr>
          <w:rFonts w:asciiTheme="minorHAnsi" w:hAnsiTheme="minorHAnsi" w:cstheme="minorHAnsi"/>
          <w:vertAlign w:val="superscript"/>
        </w:rPr>
        <w:t>5</w:t>
      </w:r>
      <w:r w:rsidR="00BC4F44" w:rsidRPr="004F0280">
        <w:rPr>
          <w:rFonts w:asciiTheme="minorHAnsi" w:hAnsiTheme="minorHAnsi" w:cstheme="minorHAnsi"/>
          <w:vertAlign w:val="superscript"/>
        </w:rPr>
        <w:t xml:space="preserve"> </w:t>
      </w:r>
      <w:r w:rsidR="0082013C">
        <w:rPr>
          <w:rFonts w:asciiTheme="minorHAnsi" w:hAnsiTheme="minorHAnsi" w:cstheme="minorHAnsi"/>
        </w:rPr>
        <w:t xml:space="preserve">Die Einsichtnahme und die Auswertung sowie eine allfällige Speicherung der Aufnahmen der passiven Überwachung darf </w:t>
      </w:r>
      <w:r w:rsidR="00BC4F44" w:rsidRPr="004F0280">
        <w:rPr>
          <w:rFonts w:asciiTheme="minorHAnsi" w:hAnsiTheme="minorHAnsi" w:cstheme="minorHAnsi"/>
        </w:rPr>
        <w:t>nur erfolgen,</w:t>
      </w:r>
      <w:r w:rsidR="0082013C">
        <w:rPr>
          <w:rFonts w:asciiTheme="minorHAnsi" w:hAnsiTheme="minorHAnsi" w:cstheme="minorHAnsi"/>
        </w:rPr>
        <w:t xml:space="preserve"> wenn</w:t>
      </w:r>
      <w:r w:rsidR="00BC4F44" w:rsidRPr="004F0280">
        <w:rPr>
          <w:rFonts w:asciiTheme="minorHAnsi" w:hAnsiTheme="minorHAnsi" w:cstheme="minorHAnsi"/>
        </w:rPr>
        <w:t xml:space="preserve"> </w:t>
      </w:r>
      <w:r w:rsidR="0082013C" w:rsidRPr="001E3D53">
        <w:rPr>
          <w:rFonts w:asciiTheme="minorHAnsi" w:hAnsiTheme="minorHAnsi" w:cstheme="minorHAnsi"/>
          <w:bCs/>
          <w:color w:val="0070C0"/>
        </w:rPr>
        <w:t>[</w:t>
      </w:r>
      <w:r w:rsidR="0082013C">
        <w:rPr>
          <w:rFonts w:asciiTheme="minorHAnsi" w:hAnsiTheme="minorHAnsi" w:cstheme="minorHAnsi"/>
          <w:bCs/>
          <w:color w:val="0070C0"/>
        </w:rPr>
        <w:t xml:space="preserve">Beschreibung der Gründe für eine Einsichtnahme, Auswertung und Speicherung – </w:t>
      </w:r>
      <w:proofErr w:type="gramStart"/>
      <w:r w:rsidR="0082013C">
        <w:rPr>
          <w:rFonts w:asciiTheme="minorHAnsi" w:hAnsiTheme="minorHAnsi" w:cstheme="minorHAnsi"/>
          <w:bCs/>
          <w:color w:val="0070C0"/>
        </w:rPr>
        <w:t>z.B.</w:t>
      </w:r>
      <w:proofErr w:type="gramEnd"/>
      <w:r w:rsidR="0082013C">
        <w:rPr>
          <w:rFonts w:asciiTheme="minorHAnsi" w:hAnsiTheme="minorHAnsi" w:cstheme="minorHAnsi"/>
          <w:bCs/>
          <w:color w:val="0070C0"/>
        </w:rPr>
        <w:t xml:space="preserve"> </w:t>
      </w:r>
      <w:r w:rsidR="00BC4F44" w:rsidRPr="0082013C">
        <w:rPr>
          <w:rFonts w:asciiTheme="minorHAnsi" w:hAnsiTheme="minorHAnsi" w:cstheme="minorHAnsi"/>
          <w:bCs/>
          <w:color w:val="0070C0"/>
        </w:rPr>
        <w:t xml:space="preserve">wenn ein konkreter Vorfall im Sinne von Artikel </w:t>
      </w:r>
      <w:r w:rsidR="0082013C" w:rsidRPr="0082013C">
        <w:rPr>
          <w:rFonts w:asciiTheme="minorHAnsi" w:hAnsiTheme="minorHAnsi" w:cstheme="minorHAnsi"/>
          <w:bCs/>
          <w:color w:val="0070C0"/>
        </w:rPr>
        <w:t>3 (Zwecke der Videoüberwachung)</w:t>
      </w:r>
      <w:r w:rsidR="00BC4F44" w:rsidRPr="0082013C">
        <w:rPr>
          <w:rFonts w:asciiTheme="minorHAnsi" w:hAnsiTheme="minorHAnsi" w:cstheme="minorHAnsi"/>
          <w:bCs/>
          <w:color w:val="0070C0"/>
        </w:rPr>
        <w:t xml:space="preserve"> festgestellt wird und die Aufklärung des </w:t>
      </w:r>
      <w:r w:rsidR="0082013C" w:rsidRPr="0082013C">
        <w:rPr>
          <w:rFonts w:asciiTheme="minorHAnsi" w:hAnsiTheme="minorHAnsi" w:cstheme="minorHAnsi"/>
          <w:bCs/>
          <w:color w:val="0070C0"/>
        </w:rPr>
        <w:t>Vorfalls</w:t>
      </w:r>
      <w:r w:rsidR="00BC4F44" w:rsidRPr="0082013C">
        <w:rPr>
          <w:rFonts w:asciiTheme="minorHAnsi" w:hAnsiTheme="minorHAnsi" w:cstheme="minorHAnsi"/>
          <w:bCs/>
          <w:color w:val="0070C0"/>
        </w:rPr>
        <w:t xml:space="preserve"> erforderlich ist. </w:t>
      </w:r>
    </w:p>
    <w:p w14:paraId="67F3306E" w14:textId="77777777" w:rsidR="00CF7AD1" w:rsidRDefault="00CF7AD1" w:rsidP="00BC4F44">
      <w:pPr>
        <w:rPr>
          <w:rFonts w:asciiTheme="minorHAnsi" w:hAnsiTheme="minorHAnsi" w:cstheme="minorHAnsi"/>
          <w:bCs/>
          <w:color w:val="0070C0"/>
        </w:rPr>
      </w:pPr>
    </w:p>
    <w:p w14:paraId="3F7C939A" w14:textId="6733990D" w:rsidR="00BC4F44" w:rsidRPr="0082013C" w:rsidRDefault="00CF7AD1" w:rsidP="00BC4F4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vertAlign w:val="superscript"/>
        </w:rPr>
        <w:t>6</w:t>
      </w:r>
      <w:r w:rsidRPr="004F0280">
        <w:rPr>
          <w:rFonts w:asciiTheme="minorHAnsi" w:hAnsiTheme="minorHAnsi" w:cstheme="minorHAnsi"/>
          <w:vertAlign w:val="superscript"/>
        </w:rPr>
        <w:t xml:space="preserve"> </w:t>
      </w:r>
      <w:r w:rsidR="00BC4F44" w:rsidRPr="00CF7AD1">
        <w:rPr>
          <w:rFonts w:asciiTheme="minorHAnsi" w:hAnsiTheme="minorHAnsi" w:cstheme="minorHAnsi"/>
          <w:bCs/>
        </w:rPr>
        <w:t>Ausgeschlossen ist eine Einsichtnahme</w:t>
      </w:r>
      <w:r>
        <w:rPr>
          <w:rFonts w:asciiTheme="minorHAnsi" w:hAnsiTheme="minorHAnsi" w:cstheme="minorHAnsi"/>
          <w:bCs/>
        </w:rPr>
        <w:t xml:space="preserve"> und die Auswertung sowie eine allfällige Speicherung</w:t>
      </w:r>
      <w:r w:rsidR="00BC4F44" w:rsidRPr="00CF7AD1">
        <w:rPr>
          <w:rFonts w:asciiTheme="minorHAnsi" w:hAnsiTheme="minorHAnsi" w:cstheme="minorHAnsi"/>
          <w:bCs/>
        </w:rPr>
        <w:t xml:space="preserve"> für Vorfälle mit Bagatellcharakter.</w:t>
      </w:r>
      <w:r w:rsidR="00BC4F44" w:rsidRPr="00CF7AD1">
        <w:rPr>
          <w:rFonts w:asciiTheme="minorHAnsi" w:hAnsiTheme="minorHAnsi" w:cstheme="minorHAnsi"/>
        </w:rPr>
        <w:t xml:space="preserve"> </w:t>
      </w:r>
    </w:p>
    <w:p w14:paraId="2937553C" w14:textId="77777777" w:rsidR="00BC4F44" w:rsidRDefault="00BC4F44" w:rsidP="00BC4F44">
      <w:pPr>
        <w:rPr>
          <w:rFonts w:asciiTheme="minorHAnsi" w:hAnsiTheme="minorHAnsi" w:cstheme="minorHAnsi"/>
          <w:highlight w:val="yellow"/>
        </w:rPr>
      </w:pPr>
    </w:p>
    <w:p w14:paraId="4ACDB3EA" w14:textId="7FFDE671" w:rsidR="00BC4F44" w:rsidRDefault="00CF7AD1" w:rsidP="008E4188">
      <w:pPr>
        <w:rPr>
          <w:rFonts w:asciiTheme="majorHAnsi" w:hAnsiTheme="majorHAnsi" w:cstheme="majorHAnsi"/>
        </w:rPr>
      </w:pPr>
      <w:r>
        <w:rPr>
          <w:vertAlign w:val="superscript"/>
        </w:rPr>
        <w:t>7</w:t>
      </w:r>
      <w:r w:rsidR="00BC4F44" w:rsidRPr="00537A65">
        <w:rPr>
          <w:vertAlign w:val="superscript"/>
        </w:rPr>
        <w:t xml:space="preserve"> </w:t>
      </w:r>
      <w:r w:rsidR="00BC4F44">
        <w:rPr>
          <w:rFonts w:asciiTheme="majorHAnsi" w:hAnsiTheme="majorHAnsi" w:cstheme="majorHAnsi"/>
        </w:rPr>
        <w:t xml:space="preserve">Die Auswertung der Aufnahmen der passiven Videoüberwachung muss spätestens </w:t>
      </w:r>
      <w:r w:rsidR="008E4188" w:rsidRPr="001E3D53">
        <w:rPr>
          <w:rFonts w:asciiTheme="minorHAnsi" w:hAnsiTheme="minorHAnsi" w:cstheme="minorHAnsi"/>
          <w:bCs/>
          <w:color w:val="0070C0"/>
        </w:rPr>
        <w:t>[</w:t>
      </w:r>
      <w:r w:rsidR="008E4188">
        <w:rPr>
          <w:rFonts w:asciiTheme="minorHAnsi" w:hAnsiTheme="minorHAnsi" w:cstheme="minorHAnsi"/>
          <w:bCs/>
          <w:color w:val="0070C0"/>
        </w:rPr>
        <w:t>Dauer – z.B. 48 Stunden</w:t>
      </w:r>
      <w:r w:rsidR="008E4188" w:rsidRPr="001E3D53">
        <w:rPr>
          <w:rFonts w:asciiTheme="minorHAnsi" w:hAnsiTheme="minorHAnsi" w:cstheme="minorHAnsi"/>
          <w:bCs/>
          <w:color w:val="0070C0"/>
        </w:rPr>
        <w:t>]</w:t>
      </w:r>
      <w:r w:rsidR="008E4188">
        <w:rPr>
          <w:rFonts w:asciiTheme="minorHAnsi" w:hAnsiTheme="minorHAnsi" w:cstheme="minorHAnsi"/>
          <w:bCs/>
        </w:rPr>
        <w:t xml:space="preserve"> </w:t>
      </w:r>
      <w:r w:rsidR="00BC4F44">
        <w:rPr>
          <w:rFonts w:asciiTheme="majorHAnsi" w:hAnsiTheme="majorHAnsi" w:cstheme="majorHAnsi"/>
        </w:rPr>
        <w:t>nach der Aufnahme angeordnet werden.</w:t>
      </w:r>
    </w:p>
    <w:p w14:paraId="507BFF09" w14:textId="77777777" w:rsidR="00BC4F44" w:rsidRDefault="00BC4F44" w:rsidP="00BC4F44">
      <w:pPr>
        <w:rPr>
          <w:rFonts w:asciiTheme="minorHAnsi" w:hAnsiTheme="minorHAnsi" w:cstheme="minorHAnsi"/>
          <w:highlight w:val="yellow"/>
        </w:rPr>
      </w:pPr>
    </w:p>
    <w:p w14:paraId="07027203" w14:textId="0244AD36" w:rsidR="00BC4F44" w:rsidRPr="00574180" w:rsidRDefault="008E4188" w:rsidP="00BC4F44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8</w:t>
      </w:r>
      <w:r w:rsidR="00BC4F44">
        <w:rPr>
          <w:rFonts w:asciiTheme="majorHAnsi" w:hAnsiTheme="majorHAnsi" w:cstheme="majorHAnsi"/>
        </w:rPr>
        <w:t xml:space="preserve"> Über jeden Zugriff auf Aufzeichnungen ist innert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Dauer – z.B. 72 Stunden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</w:rPr>
        <w:t xml:space="preserve"> </w:t>
      </w:r>
      <w:r w:rsidR="00BC4F44">
        <w:rPr>
          <w:rFonts w:asciiTheme="majorHAnsi" w:hAnsiTheme="majorHAnsi" w:cstheme="majorHAnsi"/>
        </w:rPr>
        <w:t xml:space="preserve">nach Einsichtnahme ein schriftlicher Bericht zu verfassen und der Bereichsleitung zuzustellen. Der Bericht hat Angaben über die </w:t>
      </w:r>
      <w:proofErr w:type="spellStart"/>
      <w:r>
        <w:rPr>
          <w:rFonts w:asciiTheme="majorHAnsi" w:hAnsiTheme="majorHAnsi" w:cstheme="majorHAnsi"/>
        </w:rPr>
        <w:t>e</w:t>
      </w:r>
      <w:r w:rsidR="00BC4F44">
        <w:rPr>
          <w:rFonts w:asciiTheme="majorHAnsi" w:hAnsiTheme="majorHAnsi" w:cstheme="majorHAnsi"/>
        </w:rPr>
        <w:t>insichtnehmenden</w:t>
      </w:r>
      <w:proofErr w:type="spellEnd"/>
      <w:r w:rsidR="00BC4F44">
        <w:rPr>
          <w:rFonts w:asciiTheme="majorHAnsi" w:hAnsiTheme="majorHAnsi" w:cstheme="majorHAnsi"/>
        </w:rPr>
        <w:t xml:space="preserve"> Personen, den konkreten Anlass für die Einsichtnahme, die Kamerastandorte, den Zeitraum des ausgewerteten Bildmaterials, die Sachverhaltsfeststellung sowie die eingeleiteten oder empfohlenen Massnahmen zu enthalten. </w:t>
      </w:r>
    </w:p>
    <w:p w14:paraId="390FE8C8" w14:textId="77777777" w:rsidR="00574180" w:rsidRDefault="00574180" w:rsidP="00BC4F44">
      <w:pPr>
        <w:tabs>
          <w:tab w:val="left" w:pos="1701"/>
        </w:tabs>
        <w:rPr>
          <w:rFonts w:asciiTheme="majorHAnsi" w:hAnsiTheme="majorHAnsi" w:cstheme="majorHAnsi"/>
          <w:b/>
          <w:sz w:val="28"/>
          <w:szCs w:val="28"/>
        </w:rPr>
      </w:pPr>
    </w:p>
    <w:p w14:paraId="33CD6A5A" w14:textId="52A0DCDE" w:rsidR="008E4188" w:rsidRDefault="008E4188" w:rsidP="00574180">
      <w:pPr>
        <w:tabs>
          <w:tab w:val="left" w:pos="851"/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Art. 9 </w:t>
      </w:r>
      <w:r w:rsidR="00574180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Bekanntgabe an Dritte </w:t>
      </w:r>
    </w:p>
    <w:p w14:paraId="6A75CA4C" w14:textId="77777777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  <w:r w:rsidRPr="00071FA0">
        <w:rPr>
          <w:rFonts w:asciiTheme="majorHAnsi" w:hAnsiTheme="majorHAnsi" w:cstheme="majorHAnsi"/>
          <w:vertAlign w:val="superscript"/>
        </w:rPr>
        <w:t xml:space="preserve">1 </w:t>
      </w:r>
      <w:r>
        <w:rPr>
          <w:rFonts w:asciiTheme="majorHAnsi" w:hAnsiTheme="majorHAnsi" w:cstheme="majorHAnsi"/>
        </w:rPr>
        <w:t xml:space="preserve">Aufgezeichnete Daten dürfen nur den folgenden Behörden bekannt gegeben werden: </w:t>
      </w:r>
    </w:p>
    <w:p w14:paraId="43DEAA03" w14:textId="77777777" w:rsidR="008E4188" w:rsidRDefault="008E4188" w:rsidP="008E4188">
      <w:pPr>
        <w:pStyle w:val="Listenabsatz"/>
        <w:numPr>
          <w:ilvl w:val="0"/>
          <w:numId w:val="37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den Strafverfolgungsbehörden und den Gerichten auf deren Verfügung hin; </w:t>
      </w:r>
    </w:p>
    <w:p w14:paraId="6DECF7BF" w14:textId="42472E14" w:rsidR="008E4188" w:rsidRDefault="008E4188" w:rsidP="008E4188">
      <w:pPr>
        <w:pStyle w:val="Listenabsatz"/>
        <w:numPr>
          <w:ilvl w:val="0"/>
          <w:numId w:val="37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den Behörden, bei denen Anzeige erstattet wird oder Rechtsansprüche verfolgt werden, soweit dies für ein straf-, verwaltungs- oder zivilrechtliches Verfahren erforderlich ist.</w:t>
      </w:r>
    </w:p>
    <w:p w14:paraId="3FBF7E52" w14:textId="77777777" w:rsidR="009F778A" w:rsidRPr="009F778A" w:rsidRDefault="009F778A" w:rsidP="009F778A">
      <w:pPr>
        <w:pStyle w:val="Listenabsatz"/>
        <w:tabs>
          <w:tab w:val="left" w:pos="1701"/>
        </w:tabs>
        <w:rPr>
          <w:rFonts w:asciiTheme="majorHAnsi" w:hAnsiTheme="majorHAnsi" w:cstheme="majorHAnsi"/>
        </w:rPr>
      </w:pPr>
    </w:p>
    <w:p w14:paraId="351BFD13" w14:textId="36D3EEE0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2</w:t>
      </w:r>
      <w:r w:rsidRPr="00071FA0">
        <w:rPr>
          <w:rFonts w:asciiTheme="majorHAnsi" w:hAnsiTheme="majorHAnsi" w:cstheme="majorHAnsi"/>
          <w:vertAlign w:val="superscript"/>
        </w:rPr>
        <w:t xml:space="preserve"> </w:t>
      </w:r>
      <w:r>
        <w:rPr>
          <w:rFonts w:asciiTheme="majorHAnsi" w:hAnsiTheme="majorHAnsi" w:cstheme="majorHAnsi"/>
        </w:rPr>
        <w:t>Personendaten Unbeteiligter sind unkenntlich zu machen.</w:t>
      </w:r>
    </w:p>
    <w:p w14:paraId="676581B0" w14:textId="77777777" w:rsidR="008E4188" w:rsidRDefault="008E4188" w:rsidP="008E4188">
      <w:pPr>
        <w:rPr>
          <w:rFonts w:asciiTheme="minorHAnsi" w:hAnsiTheme="minorHAnsi" w:cstheme="minorHAnsi"/>
          <w:highlight w:val="yellow"/>
        </w:rPr>
      </w:pPr>
    </w:p>
    <w:p w14:paraId="3C2D1C8C" w14:textId="35CFB3BB" w:rsidR="008E4188" w:rsidRDefault="008E4188" w:rsidP="00574180">
      <w:pPr>
        <w:keepNext/>
        <w:tabs>
          <w:tab w:val="left" w:pos="851"/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Art. 10 </w:t>
      </w:r>
      <w:r w:rsidR="00574180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Informationspflicht</w:t>
      </w:r>
    </w:p>
    <w:p w14:paraId="6BB333B3" w14:textId="7DE3E4BB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Werden durch die Auswertung der Videoaufzeichnungen Personen identifiziert, sind diese über die Datenbearbeitung zu informieren, sobald es die in Artikel 3 definierten Zwecke erlauben.</w:t>
      </w:r>
    </w:p>
    <w:p w14:paraId="54D34519" w14:textId="77777777" w:rsidR="008E4188" w:rsidRDefault="008E4188" w:rsidP="008E4188">
      <w:pPr>
        <w:rPr>
          <w:rFonts w:asciiTheme="minorHAnsi" w:hAnsiTheme="minorHAnsi" w:cstheme="minorHAnsi"/>
          <w:highlight w:val="yellow"/>
        </w:rPr>
      </w:pPr>
    </w:p>
    <w:p w14:paraId="480EBFA6" w14:textId="7C2ED4A3" w:rsidR="008E4188" w:rsidRDefault="008E4188" w:rsidP="00574180">
      <w:pPr>
        <w:tabs>
          <w:tab w:val="left" w:pos="851"/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Art. 11 </w:t>
      </w:r>
      <w:r w:rsidR="00574180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Auskunftsrecht</w:t>
      </w:r>
    </w:p>
    <w:p w14:paraId="0D2DC817" w14:textId="581B7532" w:rsidR="008E4188" w:rsidRDefault="008E4188" w:rsidP="000F5998">
      <w:pPr>
        <w:rPr>
          <w:rFonts w:asciiTheme="minorHAnsi" w:hAnsiTheme="minorHAnsi" w:cstheme="minorHAnsi"/>
          <w:bCs/>
        </w:rPr>
      </w:pPr>
      <w:r w:rsidRPr="00C907C0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 xml:space="preserve"> Gesuche um Zugang zu den eigenen Personendaten nach § 20 Abs. 2 IDG sind an </w:t>
      </w:r>
      <w:r w:rsidR="000F5998" w:rsidRPr="001E3D53">
        <w:rPr>
          <w:rFonts w:asciiTheme="minorHAnsi" w:hAnsiTheme="minorHAnsi" w:cstheme="minorHAnsi"/>
          <w:bCs/>
          <w:color w:val="0070C0"/>
        </w:rPr>
        <w:t>[</w:t>
      </w:r>
      <w:r w:rsidR="000F5998">
        <w:rPr>
          <w:rFonts w:asciiTheme="minorHAnsi" w:hAnsiTheme="minorHAnsi" w:cstheme="minorHAnsi"/>
          <w:bCs/>
          <w:color w:val="0070C0"/>
        </w:rPr>
        <w:t>zuständige Stelle für Zugangsgesuche – z.B. Rechtsdienst XY oder Sicherheitsbeauftragte Person von XY</w:t>
      </w:r>
      <w:r w:rsidR="000F5998" w:rsidRPr="001E3D53">
        <w:rPr>
          <w:rFonts w:asciiTheme="minorHAnsi" w:hAnsiTheme="minorHAnsi" w:cstheme="minorHAnsi"/>
          <w:bCs/>
          <w:color w:val="0070C0"/>
        </w:rPr>
        <w:t>]</w:t>
      </w:r>
      <w:r w:rsidR="000F5998">
        <w:rPr>
          <w:rFonts w:asciiTheme="minorHAnsi" w:hAnsiTheme="minorHAnsi" w:cstheme="minorHAnsi"/>
          <w:bCs/>
        </w:rPr>
        <w:t xml:space="preserve"> </w:t>
      </w:r>
      <w:r>
        <w:rPr>
          <w:rFonts w:asciiTheme="majorHAnsi" w:hAnsiTheme="majorHAnsi" w:cstheme="majorHAnsi"/>
        </w:rPr>
        <w:t>zu richten</w:t>
      </w:r>
      <w:r w:rsidR="000F5998">
        <w:rPr>
          <w:rFonts w:asciiTheme="majorHAnsi" w:hAnsiTheme="majorHAnsi" w:cstheme="majorHAnsi"/>
        </w:rPr>
        <w:t xml:space="preserve"> </w:t>
      </w:r>
      <w:r w:rsidR="000F5998" w:rsidRPr="001E3D53">
        <w:rPr>
          <w:rFonts w:asciiTheme="minorHAnsi" w:hAnsiTheme="minorHAnsi" w:cstheme="minorHAnsi"/>
          <w:bCs/>
          <w:color w:val="0070C0"/>
        </w:rPr>
        <w:t>[</w:t>
      </w:r>
      <w:r w:rsidR="000F5998">
        <w:rPr>
          <w:rFonts w:asciiTheme="minorHAnsi" w:hAnsiTheme="minorHAnsi" w:cstheme="minorHAnsi"/>
          <w:bCs/>
          <w:color w:val="0070C0"/>
        </w:rPr>
        <w:t>Angabe der Erreichbarkeit – z.B. Postanschrift oder E-Mailadresse</w:t>
      </w:r>
      <w:r w:rsidR="000F5998" w:rsidRPr="001E3D53">
        <w:rPr>
          <w:rFonts w:asciiTheme="minorHAnsi" w:hAnsiTheme="minorHAnsi" w:cstheme="minorHAnsi"/>
          <w:bCs/>
          <w:color w:val="0070C0"/>
        </w:rPr>
        <w:t>]</w:t>
      </w:r>
      <w:r w:rsidR="000F5998">
        <w:rPr>
          <w:rFonts w:asciiTheme="minorHAnsi" w:hAnsiTheme="minorHAnsi" w:cstheme="minorHAnsi"/>
          <w:bCs/>
        </w:rPr>
        <w:t>.</w:t>
      </w:r>
    </w:p>
    <w:p w14:paraId="34211808" w14:textId="77777777" w:rsidR="000F5998" w:rsidRPr="000F5998" w:rsidRDefault="000F5998" w:rsidP="000F5998">
      <w:pPr>
        <w:rPr>
          <w:rFonts w:asciiTheme="minorHAnsi" w:hAnsiTheme="minorHAnsi" w:cstheme="minorHAnsi"/>
          <w:bCs/>
        </w:rPr>
      </w:pPr>
    </w:p>
    <w:p w14:paraId="3061D540" w14:textId="77777777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  <w:r w:rsidRPr="00A751A8">
        <w:rPr>
          <w:rFonts w:asciiTheme="majorHAnsi" w:hAnsiTheme="majorHAnsi" w:cstheme="majorHAnsi"/>
          <w:vertAlign w:val="superscript"/>
        </w:rPr>
        <w:t>2</w:t>
      </w:r>
      <w:r>
        <w:rPr>
          <w:rFonts w:asciiTheme="majorHAnsi" w:hAnsiTheme="majorHAnsi" w:cstheme="majorHAnsi"/>
        </w:rPr>
        <w:t xml:space="preserve"> Die Gesuche müssen folgende Informationen enthalten:</w:t>
      </w:r>
    </w:p>
    <w:p w14:paraId="343EC940" w14:textId="312ACC3A" w:rsidR="008E4188" w:rsidRDefault="008E4188" w:rsidP="008E4188">
      <w:pPr>
        <w:pStyle w:val="Listenabsatz"/>
        <w:numPr>
          <w:ilvl w:val="0"/>
          <w:numId w:val="38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Name der gesuchstellenden Perso</w:t>
      </w:r>
      <w:r w:rsidR="000F5998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;</w:t>
      </w:r>
    </w:p>
    <w:p w14:paraId="67BB5D49" w14:textId="41B413D9" w:rsidR="008E4188" w:rsidRDefault="008E4188" w:rsidP="008E4188">
      <w:pPr>
        <w:pStyle w:val="Listenabsatz"/>
        <w:numPr>
          <w:ilvl w:val="0"/>
          <w:numId w:val="38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Ort und Zeit des Vorfalls</w:t>
      </w:r>
      <w:r w:rsidR="000F5998">
        <w:rPr>
          <w:rFonts w:asciiTheme="majorHAnsi" w:hAnsiTheme="majorHAnsi" w:cstheme="majorHAnsi"/>
        </w:rPr>
        <w:t>;</w:t>
      </w:r>
    </w:p>
    <w:p w14:paraId="19F6ACD6" w14:textId="69FD204E" w:rsidR="008E4188" w:rsidRDefault="008E4188" w:rsidP="008E4188">
      <w:pPr>
        <w:pStyle w:val="Listenabsatz"/>
        <w:numPr>
          <w:ilvl w:val="0"/>
          <w:numId w:val="38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Kopie eines Identitätsnachweises</w:t>
      </w:r>
      <w:r w:rsidR="000F5998">
        <w:rPr>
          <w:rFonts w:asciiTheme="majorHAnsi" w:hAnsiTheme="majorHAnsi" w:cstheme="majorHAnsi"/>
        </w:rPr>
        <w:t>;</w:t>
      </w:r>
    </w:p>
    <w:p w14:paraId="2ECD327E" w14:textId="70A92270" w:rsidR="000F5998" w:rsidRDefault="000F5998" w:rsidP="008E4188">
      <w:pPr>
        <w:pStyle w:val="Listenabsatz"/>
        <w:numPr>
          <w:ilvl w:val="0"/>
          <w:numId w:val="38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Möglichkeit zur Kontaktaufnahme.</w:t>
      </w:r>
    </w:p>
    <w:p w14:paraId="27515620" w14:textId="77777777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  <w:r w:rsidRPr="00A751A8">
        <w:rPr>
          <w:rFonts w:asciiTheme="majorHAnsi" w:hAnsiTheme="majorHAnsi" w:cstheme="majorHAnsi"/>
        </w:rPr>
        <w:t xml:space="preserve"> </w:t>
      </w:r>
    </w:p>
    <w:p w14:paraId="7661CEEE" w14:textId="77777777" w:rsidR="008E4188" w:rsidRPr="00A751A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3</w:t>
      </w:r>
      <w:r>
        <w:rPr>
          <w:rFonts w:asciiTheme="majorHAnsi" w:hAnsiTheme="majorHAnsi" w:cstheme="majorHAnsi"/>
        </w:rPr>
        <w:t xml:space="preserve"> Das Auskunftsrecht gilt voraussetzungslos und ist kostenlos.</w:t>
      </w:r>
    </w:p>
    <w:p w14:paraId="600967DD" w14:textId="77777777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</w:p>
    <w:p w14:paraId="033D0E58" w14:textId="2BA06AE6" w:rsidR="000F5998" w:rsidRDefault="000F5998" w:rsidP="00574180">
      <w:pPr>
        <w:tabs>
          <w:tab w:val="left" w:pos="851"/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Art. 12 </w:t>
      </w:r>
      <w:r w:rsidR="00574180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Datensicherheit </w:t>
      </w:r>
    </w:p>
    <w:p w14:paraId="5D26C8F2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 Aufnahmen sind an einem sicheren Ort aufzubewahren. Die Kameras und die Aufnahmen sind durch technische und organisatorische Massnahmen vor dem Zugriff unbefugter Personen zu schützten. </w:t>
      </w:r>
    </w:p>
    <w:p w14:paraId="17A5C5AE" w14:textId="77777777" w:rsidR="00BC4F44" w:rsidRPr="008573F3" w:rsidRDefault="00BC4F44" w:rsidP="00BC4F44">
      <w:pPr>
        <w:rPr>
          <w:rFonts w:asciiTheme="minorHAnsi" w:hAnsiTheme="minorHAnsi" w:cstheme="minorHAnsi"/>
        </w:rPr>
      </w:pPr>
    </w:p>
    <w:p w14:paraId="487B3222" w14:textId="4431D2CB" w:rsidR="000F5998" w:rsidRPr="000F5998" w:rsidRDefault="000F5998" w:rsidP="00574180">
      <w:pPr>
        <w:tabs>
          <w:tab w:val="left" w:pos="851"/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Art. 13 </w:t>
      </w:r>
      <w:r w:rsidR="00574180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Protokollierung</w:t>
      </w:r>
    </w:p>
    <w:p w14:paraId="393F2FE6" w14:textId="3D810D47" w:rsidR="000F5998" w:rsidRDefault="000F5998" w:rsidP="000F5998">
      <w:pPr>
        <w:tabs>
          <w:tab w:val="left" w:pos="1701"/>
        </w:tabs>
        <w:spacing w:after="240"/>
        <w:rPr>
          <w:rFonts w:asciiTheme="majorHAnsi" w:hAnsiTheme="majorHAnsi" w:cstheme="majorHAnsi"/>
        </w:rPr>
      </w:pPr>
      <w:r w:rsidRPr="00053B29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 xml:space="preserve"> Alle Bearbeitungen und Zugriffe auf die Aufzeichnunge</w:t>
      </w:r>
      <w:r w:rsidR="00923DF6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 xml:space="preserve"> müssen gespeichert werden. </w:t>
      </w:r>
    </w:p>
    <w:p w14:paraId="481D5376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2</w:t>
      </w:r>
      <w:r>
        <w:rPr>
          <w:rFonts w:asciiTheme="majorHAnsi" w:hAnsiTheme="majorHAnsi" w:cstheme="majorHAnsi"/>
        </w:rPr>
        <w:t xml:space="preserve"> Die Protokollierung umfasst folgende Informationen:</w:t>
      </w:r>
    </w:p>
    <w:p w14:paraId="2E3875E3" w14:textId="77777777" w:rsidR="000F5998" w:rsidRDefault="000F5998" w:rsidP="000F5998">
      <w:pPr>
        <w:pStyle w:val="Listenabsatz"/>
        <w:numPr>
          <w:ilvl w:val="0"/>
          <w:numId w:val="39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 zugreifende Person;</w:t>
      </w:r>
    </w:p>
    <w:p w14:paraId="470F4BBF" w14:textId="77777777" w:rsidR="000F5998" w:rsidRDefault="000F5998" w:rsidP="000F5998">
      <w:pPr>
        <w:pStyle w:val="Listenabsatz"/>
        <w:numPr>
          <w:ilvl w:val="0"/>
          <w:numId w:val="39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Zeit des Zugriffs;</w:t>
      </w:r>
    </w:p>
    <w:p w14:paraId="30D9C6C3" w14:textId="77777777" w:rsidR="000F5998" w:rsidRDefault="000F5998" w:rsidP="000F5998">
      <w:pPr>
        <w:pStyle w:val="Listenabsatz"/>
        <w:numPr>
          <w:ilvl w:val="0"/>
          <w:numId w:val="39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welche Aufzeichnungen gesichtet wurden.</w:t>
      </w:r>
    </w:p>
    <w:p w14:paraId="2DAB01A8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</w:p>
    <w:p w14:paraId="146B4334" w14:textId="6498F0D8" w:rsidR="000F5998" w:rsidRDefault="009F778A" w:rsidP="000F599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3</w:t>
      </w:r>
      <w:r w:rsidR="000F5998">
        <w:rPr>
          <w:rFonts w:asciiTheme="majorHAnsi" w:hAnsiTheme="majorHAnsi" w:cstheme="majorHAnsi"/>
        </w:rPr>
        <w:t xml:space="preserve"> Die Auswertung der Protokolldaten erfolgt regelmässig und immer dann, wenn ein begründeter Verdacht zum unrechtmässigen Umgang mit den Aufzeichnungen besteht.</w:t>
      </w:r>
    </w:p>
    <w:p w14:paraId="71FDEC11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</w:p>
    <w:p w14:paraId="355641A3" w14:textId="2FC39D95" w:rsidR="000F5998" w:rsidRPr="00DD4FA6" w:rsidRDefault="009F778A" w:rsidP="00DD4FA6">
      <w:pPr>
        <w:rPr>
          <w:rFonts w:asciiTheme="minorHAnsi" w:hAnsiTheme="minorHAnsi" w:cstheme="minorHAnsi"/>
          <w:bCs/>
        </w:rPr>
      </w:pPr>
      <w:r>
        <w:rPr>
          <w:rFonts w:asciiTheme="majorHAnsi" w:hAnsiTheme="majorHAnsi" w:cstheme="majorHAnsi"/>
          <w:vertAlign w:val="superscript"/>
        </w:rPr>
        <w:t>4</w:t>
      </w:r>
      <w:r w:rsidR="000F5998">
        <w:rPr>
          <w:rFonts w:asciiTheme="majorHAnsi" w:hAnsiTheme="majorHAnsi" w:cstheme="majorHAnsi"/>
        </w:rPr>
        <w:t xml:space="preserve"> Zugriff auf die Protokolldaten hat </w:t>
      </w:r>
      <w:r w:rsidR="000F5998" w:rsidRPr="001E3D53">
        <w:rPr>
          <w:rFonts w:asciiTheme="minorHAnsi" w:hAnsiTheme="minorHAnsi" w:cstheme="minorHAnsi"/>
          <w:bCs/>
          <w:color w:val="0070C0"/>
        </w:rPr>
        <w:t>[</w:t>
      </w:r>
      <w:r w:rsidR="000F5998">
        <w:rPr>
          <w:rFonts w:asciiTheme="minorHAnsi" w:hAnsiTheme="minorHAnsi" w:cstheme="minorHAnsi"/>
          <w:bCs/>
          <w:color w:val="0070C0"/>
        </w:rPr>
        <w:t>dürfen nicht die gleichen Personen sein, die auch Zugriff auf die ursprünglichen Aufzeichnungen haben (wegen Missbrauchspotential)</w:t>
      </w:r>
      <w:r w:rsidR="00923DF6">
        <w:rPr>
          <w:rFonts w:asciiTheme="minorHAnsi" w:hAnsiTheme="minorHAnsi" w:cstheme="minorHAnsi"/>
          <w:bCs/>
          <w:color w:val="0070C0"/>
        </w:rPr>
        <w:t xml:space="preserve"> -</w:t>
      </w:r>
      <w:r w:rsidR="000F5998">
        <w:rPr>
          <w:rFonts w:asciiTheme="minorHAnsi" w:hAnsiTheme="minorHAnsi" w:cstheme="minorHAnsi"/>
          <w:bCs/>
          <w:color w:val="0070C0"/>
        </w:rPr>
        <w:t xml:space="preserve"> z.B. </w:t>
      </w:r>
      <w:r w:rsidR="00DD4FA6">
        <w:rPr>
          <w:rFonts w:asciiTheme="minorHAnsi" w:hAnsiTheme="minorHAnsi" w:cstheme="minorHAnsi"/>
          <w:bCs/>
          <w:color w:val="0070C0"/>
        </w:rPr>
        <w:t>Informationssicherheits</w:t>
      </w:r>
      <w:r w:rsidR="003E446B">
        <w:rPr>
          <w:rFonts w:asciiTheme="minorHAnsi" w:hAnsiTheme="minorHAnsi" w:cstheme="minorHAnsi"/>
          <w:bCs/>
          <w:color w:val="0070C0"/>
        </w:rPr>
        <w:t>-</w:t>
      </w:r>
      <w:r w:rsidR="00DD4FA6">
        <w:rPr>
          <w:rFonts w:asciiTheme="minorHAnsi" w:hAnsiTheme="minorHAnsi" w:cstheme="minorHAnsi"/>
          <w:bCs/>
          <w:color w:val="0070C0"/>
        </w:rPr>
        <w:t>Officer und Stellvertretung von XY</w:t>
      </w:r>
      <w:r w:rsidR="000F5998" w:rsidRPr="001E3D53">
        <w:rPr>
          <w:rFonts w:asciiTheme="minorHAnsi" w:hAnsiTheme="minorHAnsi" w:cstheme="minorHAnsi"/>
          <w:bCs/>
          <w:color w:val="0070C0"/>
        </w:rPr>
        <w:t>]</w:t>
      </w:r>
      <w:r w:rsidR="00DD4FA6">
        <w:rPr>
          <w:rFonts w:asciiTheme="minorHAnsi" w:hAnsiTheme="minorHAnsi" w:cstheme="minorHAnsi"/>
          <w:bCs/>
        </w:rPr>
        <w:t>.</w:t>
      </w:r>
    </w:p>
    <w:p w14:paraId="4920CEA0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</w:p>
    <w:p w14:paraId="0AA3A3C0" w14:textId="75BEAC2F" w:rsidR="000F5998" w:rsidRDefault="009F778A" w:rsidP="000F599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5</w:t>
      </w:r>
      <w:r w:rsidR="000F5998">
        <w:rPr>
          <w:rFonts w:asciiTheme="majorHAnsi" w:hAnsiTheme="majorHAnsi" w:cstheme="majorHAnsi"/>
        </w:rPr>
        <w:t xml:space="preserve"> Die mit den Zugriffen auf die Protokolldaten betrauten Personen dürfen nicht die gleichen Personen sein, die auch Zugriff auf die Aufnahmen der passiven Überwachung haben.</w:t>
      </w:r>
    </w:p>
    <w:p w14:paraId="42CDA523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</w:p>
    <w:p w14:paraId="376A634D" w14:textId="72E12C82" w:rsidR="00BC4F44" w:rsidRDefault="009F778A" w:rsidP="00DD4FA6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6</w:t>
      </w:r>
      <w:r w:rsidR="000F5998">
        <w:rPr>
          <w:rFonts w:asciiTheme="majorHAnsi" w:hAnsiTheme="majorHAnsi" w:cstheme="majorHAnsi"/>
        </w:rPr>
        <w:t xml:space="preserve"> Die Protokolldaten sind </w:t>
      </w:r>
      <w:r w:rsidR="00574180" w:rsidRPr="001E3D53">
        <w:rPr>
          <w:rFonts w:asciiTheme="minorHAnsi" w:hAnsiTheme="minorHAnsi" w:cstheme="minorHAnsi"/>
          <w:bCs/>
          <w:color w:val="0070C0"/>
        </w:rPr>
        <w:t>[</w:t>
      </w:r>
      <w:r w:rsidR="00574180">
        <w:rPr>
          <w:rFonts w:asciiTheme="minorHAnsi" w:hAnsiTheme="minorHAnsi" w:cstheme="minorHAnsi"/>
          <w:bCs/>
          <w:color w:val="0070C0"/>
        </w:rPr>
        <w:t>Dauer – z.B. 24 Monate</w:t>
      </w:r>
      <w:r w:rsidR="00574180" w:rsidRPr="001E3D53">
        <w:rPr>
          <w:rFonts w:asciiTheme="minorHAnsi" w:hAnsiTheme="minorHAnsi" w:cstheme="minorHAnsi"/>
          <w:bCs/>
          <w:color w:val="0070C0"/>
        </w:rPr>
        <w:t>]</w:t>
      </w:r>
      <w:r w:rsidR="00574180">
        <w:rPr>
          <w:rFonts w:asciiTheme="minorHAnsi" w:hAnsiTheme="minorHAnsi" w:cstheme="minorHAnsi"/>
          <w:bCs/>
        </w:rPr>
        <w:t xml:space="preserve"> </w:t>
      </w:r>
      <w:r w:rsidR="00574180">
        <w:rPr>
          <w:rFonts w:asciiTheme="majorHAnsi" w:hAnsiTheme="majorHAnsi" w:cstheme="majorHAnsi"/>
        </w:rPr>
        <w:t>a</w:t>
      </w:r>
      <w:r w:rsidR="000F5998">
        <w:rPr>
          <w:rFonts w:asciiTheme="majorHAnsi" w:hAnsiTheme="majorHAnsi" w:cstheme="majorHAnsi"/>
        </w:rPr>
        <w:t>ufzubewahren und danach zu löschen.</w:t>
      </w:r>
    </w:p>
    <w:p w14:paraId="651D05B0" w14:textId="25702A23" w:rsidR="00574180" w:rsidRDefault="00574180" w:rsidP="00DD4FA6">
      <w:pPr>
        <w:tabs>
          <w:tab w:val="left" w:pos="1701"/>
        </w:tabs>
        <w:rPr>
          <w:rFonts w:asciiTheme="majorHAnsi" w:hAnsiTheme="majorHAnsi" w:cstheme="majorHAnsi"/>
        </w:rPr>
      </w:pPr>
    </w:p>
    <w:p w14:paraId="5B2B8980" w14:textId="55AFC18B" w:rsidR="00574180" w:rsidRPr="00574180" w:rsidRDefault="00574180" w:rsidP="00574180">
      <w:pPr>
        <w:tabs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14. Aufbewahrung und Löschung der Aufzeichnungen </w:t>
      </w:r>
    </w:p>
    <w:p w14:paraId="3046D4D5" w14:textId="0B1E11F3" w:rsidR="00574180" w:rsidRDefault="00574180" w:rsidP="00574180">
      <w:pPr>
        <w:rPr>
          <w:rFonts w:asciiTheme="minorHAnsi" w:hAnsiTheme="minorHAnsi" w:cstheme="minorHAnsi"/>
        </w:rPr>
      </w:pPr>
      <w:r w:rsidRPr="00574180">
        <w:rPr>
          <w:rFonts w:asciiTheme="minorHAnsi" w:hAnsiTheme="minorHAnsi" w:cstheme="minorHAnsi"/>
          <w:vertAlign w:val="superscript"/>
        </w:rPr>
        <w:t>1</w:t>
      </w:r>
      <w:r w:rsidRPr="00574180">
        <w:rPr>
          <w:rFonts w:asciiTheme="minorHAnsi" w:hAnsiTheme="minorHAnsi" w:cstheme="minorHAnsi"/>
        </w:rPr>
        <w:t xml:space="preserve"> Die Aufzeichnungen werden nach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Dauer – z.B. 72 Stunden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</w:rPr>
        <w:t xml:space="preserve"> </w:t>
      </w:r>
      <w:r w:rsidRPr="00574180">
        <w:rPr>
          <w:rFonts w:asciiTheme="minorHAnsi" w:hAnsiTheme="minorHAnsi" w:cstheme="minorHAnsi"/>
        </w:rPr>
        <w:t xml:space="preserve">automatisch </w:t>
      </w:r>
      <w:r>
        <w:rPr>
          <w:rFonts w:asciiTheme="minorHAnsi" w:hAnsiTheme="minorHAnsi" w:cstheme="minorHAnsi"/>
        </w:rPr>
        <w:t xml:space="preserve">und unwiderrufbar </w:t>
      </w:r>
      <w:r w:rsidRPr="00574180">
        <w:rPr>
          <w:rFonts w:asciiTheme="minorHAnsi" w:hAnsiTheme="minorHAnsi" w:cstheme="minorHAnsi"/>
        </w:rPr>
        <w:t>gelöscht.</w:t>
      </w:r>
      <w:r>
        <w:rPr>
          <w:rFonts w:asciiTheme="minorHAnsi" w:hAnsiTheme="minorHAnsi" w:cstheme="minorHAnsi"/>
        </w:rPr>
        <w:t xml:space="preserve"> </w:t>
      </w:r>
    </w:p>
    <w:p w14:paraId="285FC759" w14:textId="77777777" w:rsidR="00574180" w:rsidRDefault="00574180" w:rsidP="00574180">
      <w:pPr>
        <w:rPr>
          <w:rFonts w:asciiTheme="minorHAnsi" w:hAnsiTheme="minorHAnsi" w:cstheme="minorHAnsi"/>
        </w:rPr>
      </w:pPr>
    </w:p>
    <w:p w14:paraId="7D6F5E3F" w14:textId="21B52B23" w:rsidR="00574180" w:rsidRDefault="00574180" w:rsidP="00574180">
      <w:pPr>
        <w:tabs>
          <w:tab w:val="left" w:pos="1701"/>
        </w:tabs>
        <w:rPr>
          <w:rFonts w:asciiTheme="majorHAnsi" w:hAnsiTheme="majorHAnsi" w:cstheme="majorHAnsi"/>
        </w:rPr>
      </w:pPr>
      <w:r w:rsidRPr="00060345">
        <w:rPr>
          <w:rFonts w:asciiTheme="majorHAnsi" w:hAnsiTheme="majorHAnsi" w:cstheme="majorHAnsi"/>
          <w:vertAlign w:val="superscript"/>
        </w:rPr>
        <w:t>2</w:t>
      </w:r>
      <w:r>
        <w:rPr>
          <w:rFonts w:asciiTheme="majorHAnsi" w:hAnsiTheme="majorHAnsi" w:cstheme="majorHAnsi"/>
        </w:rPr>
        <w:t xml:space="preserve"> Bei einer Bekanntgabe an Dritte nach Artikel 9 sind die Aufzeichnungen aufzubewahren bis sie nicht mehr benötigt werden. Sobald die Aufzeichnungen für die Geltendmachung von Ansprüchen nicht mehr benötigt werden, sind diese </w:t>
      </w:r>
      <w:proofErr w:type="spellStart"/>
      <w:r>
        <w:rPr>
          <w:rFonts w:asciiTheme="majorHAnsi" w:hAnsiTheme="majorHAnsi" w:cstheme="majorHAnsi"/>
        </w:rPr>
        <w:t>unwiederrufbar</w:t>
      </w:r>
      <w:proofErr w:type="spellEnd"/>
      <w:r>
        <w:rPr>
          <w:rFonts w:asciiTheme="majorHAnsi" w:hAnsiTheme="majorHAnsi" w:cstheme="majorHAnsi"/>
        </w:rPr>
        <w:t xml:space="preserve"> zu löschen.</w:t>
      </w:r>
    </w:p>
    <w:p w14:paraId="347F8A94" w14:textId="77777777" w:rsidR="00574180" w:rsidRDefault="00574180" w:rsidP="00574180">
      <w:pPr>
        <w:tabs>
          <w:tab w:val="left" w:pos="1701"/>
        </w:tabs>
        <w:rPr>
          <w:rFonts w:asciiTheme="majorHAnsi" w:hAnsiTheme="majorHAnsi" w:cstheme="majorHAnsi"/>
        </w:rPr>
      </w:pPr>
    </w:p>
    <w:p w14:paraId="1BF414A1" w14:textId="62CDDBE7" w:rsidR="00574180" w:rsidRPr="002444F3" w:rsidRDefault="00574180" w:rsidP="00574180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3</w:t>
      </w:r>
      <w:r>
        <w:rPr>
          <w:rFonts w:asciiTheme="majorHAnsi" w:hAnsiTheme="majorHAnsi" w:cstheme="majorHAnsi"/>
        </w:rPr>
        <w:t xml:space="preserve"> Es dürfen keine Kopien der Aufzeichnungen gemacht werden ausser zur Bekanntgabe an Dritte nach Artikel </w:t>
      </w:r>
      <w:r w:rsidR="0031466A">
        <w:rPr>
          <w:rFonts w:asciiTheme="majorHAnsi" w:hAnsiTheme="majorHAnsi" w:cstheme="majorHAnsi"/>
        </w:rPr>
        <w:t>9</w:t>
      </w:r>
      <w:r>
        <w:rPr>
          <w:rFonts w:asciiTheme="majorHAnsi" w:hAnsiTheme="majorHAnsi" w:cstheme="majorHAnsi"/>
        </w:rPr>
        <w:t>. Über Ausnahmen entscheidet die Bereichsleitung.</w:t>
      </w:r>
    </w:p>
    <w:p w14:paraId="7DC81530" w14:textId="77777777" w:rsidR="00574180" w:rsidRDefault="00574180" w:rsidP="00574180">
      <w:pPr>
        <w:rPr>
          <w:rFonts w:asciiTheme="minorHAnsi" w:hAnsiTheme="minorHAnsi" w:cstheme="minorHAnsi"/>
        </w:rPr>
      </w:pPr>
    </w:p>
    <w:p w14:paraId="7FE1D52F" w14:textId="77777777" w:rsidR="00574180" w:rsidRDefault="00574180" w:rsidP="00574180">
      <w:pPr>
        <w:tabs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Art. 15 Inkrafttreten</w:t>
      </w:r>
    </w:p>
    <w:p w14:paraId="785EF3DD" w14:textId="5DEC3DFB" w:rsidR="00574180" w:rsidRPr="004F79A0" w:rsidRDefault="00574180" w:rsidP="00574180">
      <w:pPr>
        <w:tabs>
          <w:tab w:val="left" w:pos="1701"/>
        </w:tabs>
        <w:rPr>
          <w:rFonts w:asciiTheme="majorHAnsi" w:hAnsiTheme="majorHAnsi" w:cstheme="majorHAnsi"/>
          <w:bCs/>
        </w:rPr>
      </w:pPr>
      <w:r w:rsidRPr="00C86BB2">
        <w:rPr>
          <w:rFonts w:asciiTheme="majorHAnsi" w:hAnsiTheme="majorHAnsi" w:cstheme="majorHAnsi"/>
          <w:bCs/>
        </w:rPr>
        <w:t>Dieses R</w:t>
      </w:r>
      <w:r>
        <w:rPr>
          <w:rFonts w:asciiTheme="majorHAnsi" w:hAnsiTheme="majorHAnsi" w:cstheme="majorHAnsi"/>
          <w:bCs/>
        </w:rPr>
        <w:t>e</w:t>
      </w:r>
      <w:r w:rsidRPr="00C86BB2">
        <w:rPr>
          <w:rFonts w:asciiTheme="majorHAnsi" w:hAnsiTheme="majorHAnsi" w:cstheme="majorHAnsi"/>
          <w:bCs/>
        </w:rPr>
        <w:t>glement tritt am</w:t>
      </w:r>
      <w:r>
        <w:rPr>
          <w:rFonts w:asciiTheme="majorHAnsi" w:hAnsiTheme="majorHAnsi" w:cstheme="majorHAnsi"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Datum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</w:rPr>
        <w:t xml:space="preserve"> </w:t>
      </w:r>
      <w:r w:rsidRPr="00C86BB2">
        <w:rPr>
          <w:rFonts w:asciiTheme="majorHAnsi" w:hAnsiTheme="majorHAnsi" w:cstheme="majorHAnsi"/>
          <w:bCs/>
        </w:rPr>
        <w:t>in Kraft.</w:t>
      </w:r>
    </w:p>
    <w:p w14:paraId="6DBE6975" w14:textId="77777777" w:rsidR="00574180" w:rsidRPr="0028518F" w:rsidRDefault="00574180" w:rsidP="00574180">
      <w:pPr>
        <w:rPr>
          <w:rFonts w:asciiTheme="minorHAnsi" w:hAnsiTheme="minorHAnsi" w:cstheme="minorHAnsi"/>
        </w:rPr>
      </w:pPr>
    </w:p>
    <w:p w14:paraId="3CE0973A" w14:textId="77777777" w:rsidR="00574180" w:rsidRPr="0028518F" w:rsidRDefault="00574180" w:rsidP="00574180">
      <w:pPr>
        <w:rPr>
          <w:rFonts w:asciiTheme="minorHAnsi" w:hAnsiTheme="minorHAnsi" w:cstheme="minorHAnsi"/>
        </w:rPr>
      </w:pPr>
    </w:p>
    <w:p w14:paraId="0F16714D" w14:textId="0E712BAB" w:rsid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Departement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XY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474D7532" w14:textId="0B65EF8E" w:rsid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Bereich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0195E00D" w14:textId="77777777" w:rsid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</w:p>
    <w:p w14:paraId="6DC100E0" w14:textId="77777777" w:rsid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</w:p>
    <w:p w14:paraId="204B8D62" w14:textId="4CA20A3A" w:rsidR="00574180" w:rsidRP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Name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0D7BBF4C" w14:textId="77777777" w:rsid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  <w:r w:rsidRPr="00305267">
        <w:rPr>
          <w:rFonts w:asciiTheme="majorHAnsi" w:hAnsiTheme="majorHAnsi" w:cstheme="majorHAnsi"/>
        </w:rPr>
        <w:t>Bereichsleitung</w:t>
      </w:r>
      <w:r w:rsidRPr="00305267">
        <w:rPr>
          <w:rFonts w:asciiTheme="majorHAnsi" w:hAnsiTheme="majorHAnsi" w:cstheme="majorHAnsi"/>
        </w:rPr>
        <w:tab/>
      </w:r>
    </w:p>
    <w:p w14:paraId="31AC6C1B" w14:textId="521B311B" w:rsidR="00CF745A" w:rsidRDefault="00CF745A" w:rsidP="00CF745A">
      <w:pPr>
        <w:spacing w:line="260" w:lineRule="exact"/>
      </w:pPr>
    </w:p>
    <w:p w14:paraId="7837A887" w14:textId="0A494D70" w:rsidR="009F778A" w:rsidRDefault="009F778A" w:rsidP="00CF745A">
      <w:pPr>
        <w:spacing w:line="260" w:lineRule="exact"/>
      </w:pPr>
    </w:p>
    <w:p w14:paraId="6BD491BB" w14:textId="77777777" w:rsidR="007622E4" w:rsidRDefault="007622E4" w:rsidP="007622E4">
      <w:pPr>
        <w:rPr>
          <w:rFonts w:asciiTheme="minorHAnsi" w:hAnsiTheme="minorHAnsi" w:cstheme="minorHAnsi"/>
        </w:rPr>
      </w:pPr>
    </w:p>
    <w:p w14:paraId="444F7842" w14:textId="77777777" w:rsidR="007622E4" w:rsidRDefault="007622E4">
      <w:pPr>
        <w:spacing w:after="20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4E79B88" w14:textId="6DE9FB02" w:rsidR="007622E4" w:rsidRDefault="007622E4" w:rsidP="007622E4">
      <w:pPr>
        <w:tabs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Anhang</w:t>
      </w:r>
    </w:p>
    <w:p w14:paraId="392C880C" w14:textId="685165DD" w:rsidR="009F778A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Liste der installierten Videokameras:</w:t>
      </w:r>
    </w:p>
    <w:p w14:paraId="4C0636DE" w14:textId="55D99C64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</w:p>
    <w:p w14:paraId="4D79DE77" w14:textId="6B70DAC0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Kamera 1: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 xml:space="preserve">Bezeichnung der </w:t>
      </w:r>
      <w:proofErr w:type="spellStart"/>
      <w:r>
        <w:rPr>
          <w:rFonts w:asciiTheme="minorHAnsi" w:hAnsiTheme="minorHAnsi" w:cstheme="minorHAnsi"/>
          <w:bCs/>
          <w:color w:val="0070C0"/>
        </w:rPr>
        <w:t>Videoamera</w:t>
      </w:r>
      <w:proofErr w:type="spellEnd"/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29A36DFF" w14:textId="0DD74F7F" w:rsidR="007622E4" w:rsidRPr="0082013C" w:rsidRDefault="007622E4" w:rsidP="007622E4">
      <w:pPr>
        <w:pStyle w:val="Listenabsatz"/>
        <w:numPr>
          <w:ilvl w:val="0"/>
          <w:numId w:val="40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die Position der Videokamera;</w:t>
      </w:r>
    </w:p>
    <w:p w14:paraId="603654AF" w14:textId="18117C2D" w:rsidR="007622E4" w:rsidRPr="0082013C" w:rsidRDefault="007622E4" w:rsidP="007622E4">
      <w:pPr>
        <w:pStyle w:val="Listenabsatz"/>
        <w:numPr>
          <w:ilvl w:val="0"/>
          <w:numId w:val="40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 – kann auch das gleiche sein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den erfassten Bereich der Videokamera;</w:t>
      </w:r>
    </w:p>
    <w:p w14:paraId="3A7F99E5" w14:textId="009923E2" w:rsidR="007622E4" w:rsidRPr="0082013C" w:rsidRDefault="007622E4" w:rsidP="007622E4">
      <w:pPr>
        <w:pStyle w:val="Listenabsatz"/>
        <w:numPr>
          <w:ilvl w:val="0"/>
          <w:numId w:val="40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Art der Überwachung (Echtzeit-Überwachung oder passive Überwachung)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</w:rPr>
        <w:t>;</w:t>
      </w:r>
    </w:p>
    <w:p w14:paraId="4C3FA68E" w14:textId="665775D1" w:rsidR="007622E4" w:rsidRPr="0082013C" w:rsidRDefault="007622E4" w:rsidP="007622E4">
      <w:pPr>
        <w:pStyle w:val="Listenabsatz"/>
        <w:numPr>
          <w:ilvl w:val="0"/>
          <w:numId w:val="40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Betriebszeit</w:t>
      </w:r>
      <w:r w:rsidRPr="007622E4">
        <w:rPr>
          <w:rFonts w:asciiTheme="minorHAnsi" w:hAnsiTheme="minorHAnsi" w:cstheme="minorHAnsi"/>
          <w:bCs/>
          <w:color w:val="0070C0"/>
        </w:rPr>
        <w:t>]</w:t>
      </w:r>
      <w:r w:rsidRPr="007622E4">
        <w:rPr>
          <w:rFonts w:asciiTheme="minorHAnsi" w:hAnsiTheme="minorHAnsi" w:cstheme="minorHAnsi"/>
          <w:color w:val="0070C0"/>
        </w:rPr>
        <w:t>.</w:t>
      </w:r>
    </w:p>
    <w:p w14:paraId="195041B5" w14:textId="77777777" w:rsidR="007622E4" w:rsidRDefault="007622E4" w:rsidP="007622E4">
      <w:pPr>
        <w:spacing w:line="260" w:lineRule="exact"/>
      </w:pPr>
    </w:p>
    <w:p w14:paraId="615ABCD8" w14:textId="4ABB5233" w:rsidR="009F778A" w:rsidRDefault="007622E4" w:rsidP="00CF745A">
      <w:pPr>
        <w:spacing w:line="260" w:lineRule="exact"/>
      </w:pP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Bild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62E81079" w14:textId="7BCCCFFD" w:rsidR="009F778A" w:rsidRDefault="009F778A" w:rsidP="00CF745A">
      <w:pPr>
        <w:pBdr>
          <w:bottom w:val="single" w:sz="6" w:space="1" w:color="auto"/>
        </w:pBdr>
        <w:spacing w:line="260" w:lineRule="exact"/>
      </w:pPr>
    </w:p>
    <w:p w14:paraId="1D53711D" w14:textId="77777777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</w:p>
    <w:p w14:paraId="25272A19" w14:textId="14F89D95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Kamera 2: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 xml:space="preserve">Bezeichnung der </w:t>
      </w:r>
      <w:proofErr w:type="spellStart"/>
      <w:r>
        <w:rPr>
          <w:rFonts w:asciiTheme="minorHAnsi" w:hAnsiTheme="minorHAnsi" w:cstheme="minorHAnsi"/>
          <w:bCs/>
          <w:color w:val="0070C0"/>
        </w:rPr>
        <w:t>Videoamera</w:t>
      </w:r>
      <w:proofErr w:type="spellEnd"/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6A86BC46" w14:textId="77777777" w:rsidR="007622E4" w:rsidRPr="0082013C" w:rsidRDefault="007622E4" w:rsidP="007622E4">
      <w:pPr>
        <w:pStyle w:val="Listenabsatz"/>
        <w:numPr>
          <w:ilvl w:val="0"/>
          <w:numId w:val="41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die Position der Videokamera</w:t>
      </w:r>
    </w:p>
    <w:p w14:paraId="4DF1B64D" w14:textId="77777777" w:rsidR="007622E4" w:rsidRPr="0082013C" w:rsidRDefault="007622E4" w:rsidP="007622E4">
      <w:pPr>
        <w:pStyle w:val="Listenabsatz"/>
        <w:numPr>
          <w:ilvl w:val="0"/>
          <w:numId w:val="41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 – kann auch das gleiche sein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den erfassten Bereich der Videokamera</w:t>
      </w:r>
    </w:p>
    <w:p w14:paraId="4CEB7EE4" w14:textId="77777777" w:rsidR="007622E4" w:rsidRPr="0082013C" w:rsidRDefault="007622E4" w:rsidP="007622E4">
      <w:pPr>
        <w:pStyle w:val="Listenabsatz"/>
        <w:numPr>
          <w:ilvl w:val="0"/>
          <w:numId w:val="41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Art der Überwachung (Echtzeit-Überwachung oder passive Überwachung)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</w:rPr>
        <w:t>;</w:t>
      </w:r>
    </w:p>
    <w:p w14:paraId="016FBF48" w14:textId="77777777" w:rsidR="007622E4" w:rsidRPr="0082013C" w:rsidRDefault="007622E4" w:rsidP="007622E4">
      <w:pPr>
        <w:pStyle w:val="Listenabsatz"/>
        <w:numPr>
          <w:ilvl w:val="0"/>
          <w:numId w:val="41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Betriebszeit</w:t>
      </w:r>
      <w:r w:rsidRPr="007622E4">
        <w:rPr>
          <w:rFonts w:asciiTheme="minorHAnsi" w:hAnsiTheme="minorHAnsi" w:cstheme="minorHAnsi"/>
          <w:bCs/>
          <w:color w:val="0070C0"/>
        </w:rPr>
        <w:t>]</w:t>
      </w:r>
      <w:r w:rsidRPr="007622E4">
        <w:rPr>
          <w:rFonts w:asciiTheme="minorHAnsi" w:hAnsiTheme="minorHAnsi" w:cstheme="minorHAnsi"/>
          <w:color w:val="0070C0"/>
        </w:rPr>
        <w:t>.</w:t>
      </w:r>
    </w:p>
    <w:p w14:paraId="3709E774" w14:textId="77777777" w:rsidR="007622E4" w:rsidRDefault="007622E4" w:rsidP="007622E4">
      <w:pPr>
        <w:spacing w:line="260" w:lineRule="exact"/>
      </w:pPr>
    </w:p>
    <w:p w14:paraId="12010CC2" w14:textId="77777777" w:rsidR="007622E4" w:rsidRDefault="007622E4" w:rsidP="007622E4">
      <w:pPr>
        <w:spacing w:line="260" w:lineRule="exact"/>
      </w:pP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Bild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4D533595" w14:textId="77777777" w:rsidR="007622E4" w:rsidRDefault="007622E4" w:rsidP="007622E4">
      <w:pPr>
        <w:pBdr>
          <w:bottom w:val="single" w:sz="6" w:space="1" w:color="auto"/>
        </w:pBdr>
        <w:spacing w:line="260" w:lineRule="exact"/>
      </w:pPr>
    </w:p>
    <w:p w14:paraId="20C20D63" w14:textId="77777777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</w:p>
    <w:p w14:paraId="4F88418A" w14:textId="059DB28C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Kamera 3: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 xml:space="preserve">Bezeichnung der </w:t>
      </w:r>
      <w:proofErr w:type="spellStart"/>
      <w:r>
        <w:rPr>
          <w:rFonts w:asciiTheme="minorHAnsi" w:hAnsiTheme="minorHAnsi" w:cstheme="minorHAnsi"/>
          <w:bCs/>
          <w:color w:val="0070C0"/>
        </w:rPr>
        <w:t>Videoamera</w:t>
      </w:r>
      <w:proofErr w:type="spellEnd"/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39473C46" w14:textId="77777777" w:rsidR="007622E4" w:rsidRPr="0082013C" w:rsidRDefault="007622E4" w:rsidP="007622E4">
      <w:pPr>
        <w:pStyle w:val="Listenabsatz"/>
        <w:numPr>
          <w:ilvl w:val="0"/>
          <w:numId w:val="42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die Position der Videokamera</w:t>
      </w:r>
    </w:p>
    <w:p w14:paraId="7CE02DE8" w14:textId="77777777" w:rsidR="007622E4" w:rsidRPr="0082013C" w:rsidRDefault="007622E4" w:rsidP="007622E4">
      <w:pPr>
        <w:pStyle w:val="Listenabsatz"/>
        <w:numPr>
          <w:ilvl w:val="0"/>
          <w:numId w:val="42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 – kann auch das gleiche sein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den erfassten Bereich der Videokamera</w:t>
      </w:r>
    </w:p>
    <w:p w14:paraId="3F4E0D60" w14:textId="77777777" w:rsidR="007622E4" w:rsidRPr="0082013C" w:rsidRDefault="007622E4" w:rsidP="007622E4">
      <w:pPr>
        <w:pStyle w:val="Listenabsatz"/>
        <w:numPr>
          <w:ilvl w:val="0"/>
          <w:numId w:val="42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Art der Überwachung (Echtzeit-Überwachung oder passive Überwachung)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</w:rPr>
        <w:t>;</w:t>
      </w:r>
    </w:p>
    <w:p w14:paraId="3063EB86" w14:textId="77777777" w:rsidR="007622E4" w:rsidRPr="0082013C" w:rsidRDefault="007622E4" w:rsidP="007622E4">
      <w:pPr>
        <w:pStyle w:val="Listenabsatz"/>
        <w:numPr>
          <w:ilvl w:val="0"/>
          <w:numId w:val="42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Betriebszeit</w:t>
      </w:r>
      <w:r w:rsidRPr="007622E4">
        <w:rPr>
          <w:rFonts w:asciiTheme="minorHAnsi" w:hAnsiTheme="minorHAnsi" w:cstheme="minorHAnsi"/>
          <w:bCs/>
          <w:color w:val="0070C0"/>
        </w:rPr>
        <w:t>]</w:t>
      </w:r>
      <w:r w:rsidRPr="007622E4">
        <w:rPr>
          <w:rFonts w:asciiTheme="minorHAnsi" w:hAnsiTheme="minorHAnsi" w:cstheme="minorHAnsi"/>
          <w:color w:val="0070C0"/>
        </w:rPr>
        <w:t>.</w:t>
      </w:r>
    </w:p>
    <w:p w14:paraId="044F50BF" w14:textId="77777777" w:rsidR="007622E4" w:rsidRDefault="007622E4" w:rsidP="007622E4">
      <w:pPr>
        <w:spacing w:line="260" w:lineRule="exact"/>
      </w:pPr>
    </w:p>
    <w:p w14:paraId="71D9536D" w14:textId="77777777" w:rsidR="007622E4" w:rsidRDefault="007622E4" w:rsidP="007622E4">
      <w:pPr>
        <w:spacing w:line="260" w:lineRule="exact"/>
      </w:pP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Bild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39626499" w14:textId="77777777" w:rsidR="007622E4" w:rsidRDefault="007622E4" w:rsidP="007622E4">
      <w:pPr>
        <w:pBdr>
          <w:bottom w:val="single" w:sz="6" w:space="1" w:color="auto"/>
        </w:pBdr>
        <w:spacing w:line="260" w:lineRule="exact"/>
      </w:pPr>
    </w:p>
    <w:p w14:paraId="3CAE6619" w14:textId="77777777" w:rsidR="007622E4" w:rsidRDefault="007622E4" w:rsidP="00CF745A">
      <w:pPr>
        <w:spacing w:line="260" w:lineRule="exact"/>
      </w:pPr>
    </w:p>
    <w:p w14:paraId="023FE1C3" w14:textId="67C4948F" w:rsidR="009F778A" w:rsidRDefault="009F778A" w:rsidP="00CF745A">
      <w:pPr>
        <w:spacing w:line="260" w:lineRule="exact"/>
      </w:pPr>
    </w:p>
    <w:p w14:paraId="7B841DEB" w14:textId="167CCDC3" w:rsidR="009F778A" w:rsidRDefault="009F778A" w:rsidP="00CF745A">
      <w:pPr>
        <w:spacing w:line="260" w:lineRule="exact"/>
      </w:pPr>
    </w:p>
    <w:p w14:paraId="4CEE8263" w14:textId="750CF3EB" w:rsidR="009F778A" w:rsidRDefault="009F778A" w:rsidP="00CF745A">
      <w:pPr>
        <w:spacing w:line="260" w:lineRule="exact"/>
      </w:pPr>
    </w:p>
    <w:p w14:paraId="0CF6640D" w14:textId="63690CEE" w:rsidR="009F778A" w:rsidRDefault="009F778A" w:rsidP="00CF745A">
      <w:pPr>
        <w:spacing w:line="260" w:lineRule="exact"/>
      </w:pPr>
    </w:p>
    <w:p w14:paraId="5021E7DE" w14:textId="3FC90E95" w:rsidR="009F778A" w:rsidRDefault="009F778A" w:rsidP="00CF745A">
      <w:pPr>
        <w:spacing w:line="260" w:lineRule="exact"/>
      </w:pPr>
    </w:p>
    <w:p w14:paraId="1F41494A" w14:textId="26A56996" w:rsidR="009F778A" w:rsidRDefault="009F778A" w:rsidP="00CF745A">
      <w:pPr>
        <w:spacing w:line="260" w:lineRule="exact"/>
      </w:pPr>
    </w:p>
    <w:p w14:paraId="32D060D5" w14:textId="7F1F8DD6" w:rsidR="009F778A" w:rsidRDefault="009F778A" w:rsidP="00CF745A">
      <w:pPr>
        <w:spacing w:line="260" w:lineRule="exact"/>
      </w:pPr>
    </w:p>
    <w:p w14:paraId="78914F5D" w14:textId="799E901A" w:rsidR="009F778A" w:rsidRDefault="009F778A" w:rsidP="00CF745A">
      <w:pPr>
        <w:spacing w:line="260" w:lineRule="exact"/>
      </w:pPr>
    </w:p>
    <w:p w14:paraId="530B363F" w14:textId="702CF204" w:rsidR="009F778A" w:rsidRDefault="009F778A" w:rsidP="00CF745A">
      <w:pPr>
        <w:spacing w:line="260" w:lineRule="exact"/>
      </w:pPr>
    </w:p>
    <w:p w14:paraId="074D6936" w14:textId="3FC9E381" w:rsidR="009F778A" w:rsidRDefault="009F778A" w:rsidP="00CF745A">
      <w:pPr>
        <w:spacing w:line="260" w:lineRule="exact"/>
      </w:pPr>
    </w:p>
    <w:p w14:paraId="3F29B01E" w14:textId="3D564A16" w:rsidR="009F778A" w:rsidRDefault="009F778A" w:rsidP="00CF745A">
      <w:pPr>
        <w:spacing w:line="260" w:lineRule="exact"/>
      </w:pPr>
    </w:p>
    <w:p w14:paraId="32650A01" w14:textId="693DA44C" w:rsidR="009F778A" w:rsidRDefault="009F778A" w:rsidP="00CF745A">
      <w:pPr>
        <w:spacing w:line="260" w:lineRule="exact"/>
      </w:pPr>
    </w:p>
    <w:p w14:paraId="7CD4F2F0" w14:textId="1078E0A5" w:rsidR="009F778A" w:rsidRDefault="009F778A" w:rsidP="00CF745A">
      <w:pPr>
        <w:spacing w:line="260" w:lineRule="exact"/>
      </w:pPr>
    </w:p>
    <w:p w14:paraId="084ECC5F" w14:textId="5203155A" w:rsidR="009F778A" w:rsidRDefault="009F778A" w:rsidP="00CF745A">
      <w:pPr>
        <w:spacing w:line="260" w:lineRule="exact"/>
      </w:pPr>
    </w:p>
    <w:p w14:paraId="27656A36" w14:textId="0B4ACA34" w:rsidR="009F778A" w:rsidRDefault="009F778A" w:rsidP="00CF745A">
      <w:pPr>
        <w:spacing w:line="260" w:lineRule="exact"/>
      </w:pPr>
    </w:p>
    <w:p w14:paraId="0865CC63" w14:textId="77777777" w:rsidR="004A53EE" w:rsidRDefault="004A53EE" w:rsidP="00CF745A">
      <w:pPr>
        <w:spacing w:line="260" w:lineRule="exact"/>
      </w:pPr>
    </w:p>
    <w:p w14:paraId="6F067C55" w14:textId="66DCB7B2" w:rsidR="009F778A" w:rsidRDefault="009F778A" w:rsidP="00CF745A">
      <w:pPr>
        <w:spacing w:line="260" w:lineRule="exact"/>
      </w:pPr>
    </w:p>
    <w:p w14:paraId="3C801A61" w14:textId="1980D89A" w:rsidR="009F778A" w:rsidRDefault="009F778A" w:rsidP="00CF745A">
      <w:pPr>
        <w:spacing w:line="260" w:lineRule="exact"/>
      </w:pPr>
    </w:p>
    <w:p w14:paraId="3923936F" w14:textId="24DBD681" w:rsidR="009F778A" w:rsidRDefault="009F778A" w:rsidP="00CF745A">
      <w:pPr>
        <w:spacing w:line="260" w:lineRule="exact"/>
      </w:pPr>
    </w:p>
    <w:p w14:paraId="3CC9EFB3" w14:textId="1C1E46F8" w:rsidR="009F778A" w:rsidRPr="00CF745A" w:rsidRDefault="009F778A" w:rsidP="00CF745A">
      <w:pPr>
        <w:spacing w:line="260" w:lineRule="exact"/>
      </w:pPr>
      <w:r>
        <w:t>V.</w:t>
      </w:r>
      <w:r w:rsidR="00BE17A4">
        <w:t>1.</w:t>
      </w:r>
      <w:r w:rsidR="004745F7">
        <w:t>1</w:t>
      </w:r>
      <w:r w:rsidR="00BE17A4">
        <w:t xml:space="preserve"> / </w:t>
      </w:r>
      <w:r w:rsidR="004745F7">
        <w:t>20</w:t>
      </w:r>
      <w:r w:rsidR="0031466A">
        <w:t>.01.2026</w:t>
      </w:r>
    </w:p>
    <w:sectPr w:rsidR="009F778A" w:rsidRPr="00CF745A" w:rsidSect="009F778A">
      <w:headerReference w:type="default" r:id="rId12"/>
      <w:type w:val="continuous"/>
      <w:pgSz w:w="11906" w:h="16838" w:code="9"/>
      <w:pgMar w:top="1418" w:right="1134" w:bottom="1135" w:left="1418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5199" w14:textId="77777777" w:rsidR="00175FA6" w:rsidRDefault="00175FA6" w:rsidP="00983411">
      <w:r>
        <w:separator/>
      </w:r>
    </w:p>
  </w:endnote>
  <w:endnote w:type="continuationSeparator" w:id="0">
    <w:p w14:paraId="174E780D" w14:textId="77777777" w:rsidR="00175FA6" w:rsidRDefault="00175FA6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5856" w14:textId="77777777" w:rsidR="00175FA6" w:rsidRDefault="00175FA6" w:rsidP="00983411">
      <w:r>
        <w:separator/>
      </w:r>
    </w:p>
  </w:footnote>
  <w:footnote w:type="continuationSeparator" w:id="0">
    <w:p w14:paraId="60291163" w14:textId="77777777" w:rsidR="00175FA6" w:rsidRDefault="00175FA6" w:rsidP="00983411">
      <w:r>
        <w:continuationSeparator/>
      </w:r>
    </w:p>
  </w:footnote>
  <w:footnote w:type="continuationNotice" w:id="1">
    <w:p w14:paraId="15C265AD" w14:textId="77777777" w:rsidR="00175FA6" w:rsidRDefault="00175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EAFA" w14:textId="77777777" w:rsidR="00C531B3" w:rsidRDefault="00420FF3" w:rsidP="003A4B13">
    <w:pPr>
      <w:pStyle w:val="Absender"/>
      <w:spacing w:line="200" w:lineRule="exact"/>
      <w:rPr>
        <w:color w:val="000000"/>
      </w:rPr>
    </w:pPr>
    <w:r>
      <w:rPr>
        <w:b/>
        <w:noProof/>
        <w:color w:val="000000"/>
      </w:rPr>
      <w:drawing>
        <wp:anchor distT="0" distB="0" distL="114300" distR="114300" simplePos="0" relativeHeight="251658240" behindDoc="0" locked="0" layoutInCell="1" allowOverlap="1" wp14:anchorId="6EA53694" wp14:editId="532BAC7F">
          <wp:simplePos x="0" y="0"/>
          <wp:positionH relativeFrom="column">
            <wp:posOffset>3288030</wp:posOffset>
          </wp:positionH>
          <wp:positionV relativeFrom="paragraph">
            <wp:posOffset>-74295</wp:posOffset>
          </wp:positionV>
          <wp:extent cx="2700000" cy="446400"/>
          <wp:effectExtent l="0" t="0" r="5715" b="0"/>
          <wp:wrapNone/>
          <wp:docPr id="61" name="Grafi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RGB_150dpi_7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78">
      <w:rPr>
        <w:b/>
        <w:noProof/>
        <w:color w:val="000000"/>
      </w:rPr>
      <w:t>Datenschutz</w:t>
    </w:r>
    <w:r w:rsidR="00CD6975">
      <w:rPr>
        <w:b/>
        <w:noProof/>
        <w:color w:val="000000"/>
      </w:rPr>
      <w:t>stelle</w:t>
    </w:r>
  </w:p>
  <w:p w14:paraId="2F7B513D" w14:textId="77777777" w:rsidR="00C531B3" w:rsidRDefault="00C531B3" w:rsidP="003A4B13">
    <w:pPr>
      <w:pStyle w:val="Absender"/>
      <w:spacing w:line="200" w:lineRule="exact"/>
      <w:rPr>
        <w:color w:val="000000"/>
      </w:rPr>
    </w:pPr>
  </w:p>
  <w:p w14:paraId="28E85186" w14:textId="77777777" w:rsidR="00C531B3" w:rsidRPr="00C531B3" w:rsidRDefault="00C531B3" w:rsidP="003A4B13">
    <w:pPr>
      <w:pStyle w:val="Absender"/>
      <w:spacing w:line="200" w:lineRule="exact"/>
      <w:rPr>
        <w:rStyle w:val="Hyperlink"/>
        <w:color w:val="000000"/>
        <w:u w:val="none"/>
      </w:rPr>
    </w:pPr>
  </w:p>
  <w:p w14:paraId="738C5CA4" w14:textId="77777777" w:rsidR="00C531B3" w:rsidRDefault="00C531B3" w:rsidP="003A4B13">
    <w:pPr>
      <w:pStyle w:val="Kopfzeile"/>
      <w:pBdr>
        <w:bottom w:val="single" w:sz="4" w:space="1" w:color="auto"/>
      </w:pBdr>
      <w:spacing w:line="200" w:lineRule="exact"/>
    </w:pPr>
  </w:p>
  <w:p w14:paraId="6ACAED0C" w14:textId="77777777" w:rsidR="00C531B3" w:rsidRDefault="00C531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6146"/>
    <w:multiLevelType w:val="hybridMultilevel"/>
    <w:tmpl w:val="4C84BA10"/>
    <w:lvl w:ilvl="0" w:tplc="03845B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567"/>
    <w:multiLevelType w:val="hybridMultilevel"/>
    <w:tmpl w:val="4C84BA10"/>
    <w:lvl w:ilvl="0" w:tplc="03845B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41653"/>
    <w:multiLevelType w:val="hybridMultilevel"/>
    <w:tmpl w:val="5E9880E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D60887"/>
    <w:multiLevelType w:val="hybridMultilevel"/>
    <w:tmpl w:val="5FC8E16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5E34E9A"/>
    <w:multiLevelType w:val="hybridMultilevel"/>
    <w:tmpl w:val="72742A4A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8934789"/>
    <w:multiLevelType w:val="hybridMultilevel"/>
    <w:tmpl w:val="4C84BA10"/>
    <w:lvl w:ilvl="0" w:tplc="03845B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82E34"/>
    <w:multiLevelType w:val="hybridMultilevel"/>
    <w:tmpl w:val="32925972"/>
    <w:lvl w:ilvl="0" w:tplc="29620E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5D09DA"/>
    <w:multiLevelType w:val="hybridMultilevel"/>
    <w:tmpl w:val="DB9EF0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E7E04"/>
    <w:multiLevelType w:val="hybridMultilevel"/>
    <w:tmpl w:val="4C84BA10"/>
    <w:lvl w:ilvl="0" w:tplc="03845B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7268D"/>
    <w:multiLevelType w:val="hybridMultilevel"/>
    <w:tmpl w:val="56F445C4"/>
    <w:lvl w:ilvl="0" w:tplc="5C9A1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7"/>
  </w:num>
  <w:num w:numId="5">
    <w:abstractNumId w:val="11"/>
  </w:num>
  <w:num w:numId="6">
    <w:abstractNumId w:val="7"/>
  </w:num>
  <w:num w:numId="7">
    <w:abstractNumId w:val="12"/>
  </w:num>
  <w:num w:numId="8">
    <w:abstractNumId w:val="12"/>
  </w:num>
  <w:num w:numId="9">
    <w:abstractNumId w:val="12"/>
  </w:num>
  <w:num w:numId="10">
    <w:abstractNumId w:val="1"/>
  </w:num>
  <w:num w:numId="11">
    <w:abstractNumId w:val="12"/>
  </w:num>
  <w:num w:numId="12">
    <w:abstractNumId w:val="24"/>
  </w:num>
  <w:num w:numId="13">
    <w:abstractNumId w:val="14"/>
  </w:num>
  <w:num w:numId="14">
    <w:abstractNumId w:val="3"/>
  </w:num>
  <w:num w:numId="15">
    <w:abstractNumId w:val="12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9"/>
  </w:num>
  <w:num w:numId="17">
    <w:abstractNumId w:val="25"/>
  </w:num>
  <w:num w:numId="18">
    <w:abstractNumId w:val="23"/>
  </w:num>
  <w:num w:numId="19">
    <w:abstractNumId w:val="16"/>
  </w:num>
  <w:num w:numId="20">
    <w:abstractNumId w:val="10"/>
  </w:num>
  <w:num w:numId="21">
    <w:abstractNumId w:val="20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22"/>
  </w:num>
  <w:num w:numId="34">
    <w:abstractNumId w:val="1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6"/>
  </w:num>
  <w:num w:numId="38">
    <w:abstractNumId w:val="8"/>
  </w:num>
  <w:num w:numId="39">
    <w:abstractNumId w:val="13"/>
  </w:num>
  <w:num w:numId="40">
    <w:abstractNumId w:val="21"/>
  </w:num>
  <w:num w:numId="41">
    <w:abstractNumId w:val="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5A"/>
    <w:rsid w:val="0001186D"/>
    <w:rsid w:val="000166A3"/>
    <w:rsid w:val="00024926"/>
    <w:rsid w:val="0005352C"/>
    <w:rsid w:val="000542A6"/>
    <w:rsid w:val="00074ECE"/>
    <w:rsid w:val="000959C3"/>
    <w:rsid w:val="000B3941"/>
    <w:rsid w:val="000C46C3"/>
    <w:rsid w:val="000C64D7"/>
    <w:rsid w:val="000C7F64"/>
    <w:rsid w:val="000F3259"/>
    <w:rsid w:val="000F34C5"/>
    <w:rsid w:val="000F5998"/>
    <w:rsid w:val="001056A7"/>
    <w:rsid w:val="0013130D"/>
    <w:rsid w:val="00136F3D"/>
    <w:rsid w:val="0014546F"/>
    <w:rsid w:val="00175FA6"/>
    <w:rsid w:val="00190007"/>
    <w:rsid w:val="00190DCB"/>
    <w:rsid w:val="001915B0"/>
    <w:rsid w:val="001A2645"/>
    <w:rsid w:val="001B7519"/>
    <w:rsid w:val="001D5365"/>
    <w:rsid w:val="001D7484"/>
    <w:rsid w:val="001E3D53"/>
    <w:rsid w:val="001E4273"/>
    <w:rsid w:val="002064E9"/>
    <w:rsid w:val="002104ED"/>
    <w:rsid w:val="00212041"/>
    <w:rsid w:val="00222F4C"/>
    <w:rsid w:val="00223BB8"/>
    <w:rsid w:val="002362D8"/>
    <w:rsid w:val="0024219C"/>
    <w:rsid w:val="00266252"/>
    <w:rsid w:val="0027563D"/>
    <w:rsid w:val="0028765E"/>
    <w:rsid w:val="002A18E6"/>
    <w:rsid w:val="002B11E5"/>
    <w:rsid w:val="002B419F"/>
    <w:rsid w:val="002D09CB"/>
    <w:rsid w:val="002D19E3"/>
    <w:rsid w:val="002E1464"/>
    <w:rsid w:val="002E2E01"/>
    <w:rsid w:val="002F4E50"/>
    <w:rsid w:val="00301F81"/>
    <w:rsid w:val="0031466A"/>
    <w:rsid w:val="00340489"/>
    <w:rsid w:val="00343D49"/>
    <w:rsid w:val="0034737B"/>
    <w:rsid w:val="003473E4"/>
    <w:rsid w:val="0035222D"/>
    <w:rsid w:val="0036361A"/>
    <w:rsid w:val="00381088"/>
    <w:rsid w:val="00381916"/>
    <w:rsid w:val="003A4B13"/>
    <w:rsid w:val="003C1CC2"/>
    <w:rsid w:val="003C2A7C"/>
    <w:rsid w:val="003E446B"/>
    <w:rsid w:val="003F3540"/>
    <w:rsid w:val="00420FF3"/>
    <w:rsid w:val="00444DF0"/>
    <w:rsid w:val="00445AF6"/>
    <w:rsid w:val="004569E4"/>
    <w:rsid w:val="004745F7"/>
    <w:rsid w:val="004A53EE"/>
    <w:rsid w:val="004C2723"/>
    <w:rsid w:val="004D2A38"/>
    <w:rsid w:val="004D512F"/>
    <w:rsid w:val="005118EA"/>
    <w:rsid w:val="00512CB7"/>
    <w:rsid w:val="0053281A"/>
    <w:rsid w:val="00532F7B"/>
    <w:rsid w:val="00534BE1"/>
    <w:rsid w:val="005426E2"/>
    <w:rsid w:val="0056278E"/>
    <w:rsid w:val="00574180"/>
    <w:rsid w:val="00576501"/>
    <w:rsid w:val="00583F81"/>
    <w:rsid w:val="00584D55"/>
    <w:rsid w:val="005A699B"/>
    <w:rsid w:val="005B0805"/>
    <w:rsid w:val="005C1558"/>
    <w:rsid w:val="005D2BBE"/>
    <w:rsid w:val="005D38BD"/>
    <w:rsid w:val="005D5F2A"/>
    <w:rsid w:val="005E3DEC"/>
    <w:rsid w:val="005E48A7"/>
    <w:rsid w:val="005F7F29"/>
    <w:rsid w:val="00623B0A"/>
    <w:rsid w:val="00623BCA"/>
    <w:rsid w:val="006406CB"/>
    <w:rsid w:val="0066014A"/>
    <w:rsid w:val="00672A92"/>
    <w:rsid w:val="006909D0"/>
    <w:rsid w:val="006B0CB3"/>
    <w:rsid w:val="006B7ECF"/>
    <w:rsid w:val="006D1F0C"/>
    <w:rsid w:val="006E5D65"/>
    <w:rsid w:val="00702437"/>
    <w:rsid w:val="00705EF8"/>
    <w:rsid w:val="00714E47"/>
    <w:rsid w:val="0072577A"/>
    <w:rsid w:val="007306B7"/>
    <w:rsid w:val="00735571"/>
    <w:rsid w:val="00737789"/>
    <w:rsid w:val="007425C3"/>
    <w:rsid w:val="00744940"/>
    <w:rsid w:val="00754560"/>
    <w:rsid w:val="007622E4"/>
    <w:rsid w:val="007745EE"/>
    <w:rsid w:val="007A6F7D"/>
    <w:rsid w:val="007A7CCC"/>
    <w:rsid w:val="007B3D67"/>
    <w:rsid w:val="007C487B"/>
    <w:rsid w:val="007E3B1B"/>
    <w:rsid w:val="007F7706"/>
    <w:rsid w:val="0081204A"/>
    <w:rsid w:val="0082013C"/>
    <w:rsid w:val="00833953"/>
    <w:rsid w:val="0083596B"/>
    <w:rsid w:val="008559BE"/>
    <w:rsid w:val="0086626F"/>
    <w:rsid w:val="00875F9E"/>
    <w:rsid w:val="0089023F"/>
    <w:rsid w:val="00892B3F"/>
    <w:rsid w:val="008C061C"/>
    <w:rsid w:val="008C08B5"/>
    <w:rsid w:val="008D3A7C"/>
    <w:rsid w:val="008E4188"/>
    <w:rsid w:val="008E62CD"/>
    <w:rsid w:val="008F2FFA"/>
    <w:rsid w:val="0090446C"/>
    <w:rsid w:val="00906CF6"/>
    <w:rsid w:val="00923DF6"/>
    <w:rsid w:val="00940198"/>
    <w:rsid w:val="00983411"/>
    <w:rsid w:val="009C6A69"/>
    <w:rsid w:val="009D5EC5"/>
    <w:rsid w:val="009E4C2A"/>
    <w:rsid w:val="009F5CAE"/>
    <w:rsid w:val="009F778A"/>
    <w:rsid w:val="00A263AA"/>
    <w:rsid w:val="00A51E10"/>
    <w:rsid w:val="00A55FB8"/>
    <w:rsid w:val="00A609C6"/>
    <w:rsid w:val="00A732D3"/>
    <w:rsid w:val="00A75FE8"/>
    <w:rsid w:val="00A7789E"/>
    <w:rsid w:val="00A83B32"/>
    <w:rsid w:val="00A83F46"/>
    <w:rsid w:val="00AA270B"/>
    <w:rsid w:val="00AA5EE9"/>
    <w:rsid w:val="00AC0314"/>
    <w:rsid w:val="00AE11D8"/>
    <w:rsid w:val="00AE2F46"/>
    <w:rsid w:val="00B00584"/>
    <w:rsid w:val="00B02CFD"/>
    <w:rsid w:val="00B07E70"/>
    <w:rsid w:val="00B12618"/>
    <w:rsid w:val="00B47262"/>
    <w:rsid w:val="00B75E91"/>
    <w:rsid w:val="00B871BA"/>
    <w:rsid w:val="00BC1F7F"/>
    <w:rsid w:val="00BC4F44"/>
    <w:rsid w:val="00BC71A1"/>
    <w:rsid w:val="00BE17A4"/>
    <w:rsid w:val="00BE2854"/>
    <w:rsid w:val="00BF79AA"/>
    <w:rsid w:val="00C04E62"/>
    <w:rsid w:val="00C128F9"/>
    <w:rsid w:val="00C15775"/>
    <w:rsid w:val="00C27B19"/>
    <w:rsid w:val="00C4141E"/>
    <w:rsid w:val="00C52967"/>
    <w:rsid w:val="00C531B3"/>
    <w:rsid w:val="00C63174"/>
    <w:rsid w:val="00C705EB"/>
    <w:rsid w:val="00C751AC"/>
    <w:rsid w:val="00C80E7E"/>
    <w:rsid w:val="00C81778"/>
    <w:rsid w:val="00C8418E"/>
    <w:rsid w:val="00C97D0F"/>
    <w:rsid w:val="00CB5233"/>
    <w:rsid w:val="00CC006B"/>
    <w:rsid w:val="00CC01B8"/>
    <w:rsid w:val="00CC734D"/>
    <w:rsid w:val="00CD6975"/>
    <w:rsid w:val="00CE6FD5"/>
    <w:rsid w:val="00CF4F0A"/>
    <w:rsid w:val="00CF745A"/>
    <w:rsid w:val="00CF7AD1"/>
    <w:rsid w:val="00D039BE"/>
    <w:rsid w:val="00D21D96"/>
    <w:rsid w:val="00D36F8C"/>
    <w:rsid w:val="00D378D3"/>
    <w:rsid w:val="00D544BC"/>
    <w:rsid w:val="00D67804"/>
    <w:rsid w:val="00D75180"/>
    <w:rsid w:val="00D7701A"/>
    <w:rsid w:val="00D96C54"/>
    <w:rsid w:val="00DA281E"/>
    <w:rsid w:val="00DC0956"/>
    <w:rsid w:val="00DC7ED5"/>
    <w:rsid w:val="00DD2EB2"/>
    <w:rsid w:val="00DD4FA6"/>
    <w:rsid w:val="00DD68AC"/>
    <w:rsid w:val="00DF113A"/>
    <w:rsid w:val="00DF30CD"/>
    <w:rsid w:val="00E0106C"/>
    <w:rsid w:val="00E060CB"/>
    <w:rsid w:val="00E1400D"/>
    <w:rsid w:val="00E23252"/>
    <w:rsid w:val="00E538CF"/>
    <w:rsid w:val="00E65B2D"/>
    <w:rsid w:val="00E67C50"/>
    <w:rsid w:val="00E8219C"/>
    <w:rsid w:val="00E82459"/>
    <w:rsid w:val="00E851CB"/>
    <w:rsid w:val="00E97677"/>
    <w:rsid w:val="00EA1458"/>
    <w:rsid w:val="00EA2AB7"/>
    <w:rsid w:val="00ED05FD"/>
    <w:rsid w:val="00ED588B"/>
    <w:rsid w:val="00EE1216"/>
    <w:rsid w:val="00EE6993"/>
    <w:rsid w:val="00F15803"/>
    <w:rsid w:val="00F21000"/>
    <w:rsid w:val="00F2274F"/>
    <w:rsid w:val="00F47F62"/>
    <w:rsid w:val="00F52EF6"/>
    <w:rsid w:val="00F530D0"/>
    <w:rsid w:val="00F53EF5"/>
    <w:rsid w:val="00F5606D"/>
    <w:rsid w:val="00F71B30"/>
    <w:rsid w:val="00F7242D"/>
    <w:rsid w:val="00F91888"/>
    <w:rsid w:val="00F91AE0"/>
    <w:rsid w:val="00F97BFC"/>
    <w:rsid w:val="00FD09BC"/>
    <w:rsid w:val="00FD1B9B"/>
    <w:rsid w:val="00FF1F47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352F063"/>
  <w15:docId w15:val="{9FB0F2C5-6A28-487A-98A1-A2A9B2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D6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rFonts w:eastAsia="Times New Roman"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31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31B3"/>
    <w:rPr>
      <w:rFonts w:ascii="Arial" w:hAnsi="Arial"/>
    </w:rPr>
  </w:style>
  <w:style w:type="paragraph" w:customStyle="1" w:styleId="Absender">
    <w:name w:val="Absender"/>
    <w:basedOn w:val="Standard"/>
    <w:rsid w:val="00C531B3"/>
    <w:pPr>
      <w:overflowPunct w:val="0"/>
      <w:autoSpaceDE w:val="0"/>
      <w:autoSpaceDN w:val="0"/>
      <w:adjustRightInd w:val="0"/>
      <w:textAlignment w:val="baseline"/>
    </w:pPr>
    <w:rPr>
      <w:rFonts w:ascii="Arial Narrow" w:eastAsia="Times New Roman" w:hAnsi="Arial Narrow" w:cs="Times New Roman"/>
      <w:sz w:val="18"/>
      <w:szCs w:val="20"/>
      <w:lang w:eastAsia="de-CH"/>
    </w:rPr>
  </w:style>
  <w:style w:type="paragraph" w:customStyle="1" w:styleId="Brieftext">
    <w:name w:val="Brieftext"/>
    <w:basedOn w:val="Standard"/>
    <w:rsid w:val="007A7CCC"/>
    <w:pPr>
      <w:spacing w:after="120"/>
    </w:pPr>
    <w:rPr>
      <w:rFonts w:eastAsia="Times New Roman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C6A69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91888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rsid w:val="00C81778"/>
    <w:rPr>
      <w:color w:val="808080"/>
    </w:rPr>
  </w:style>
  <w:style w:type="table" w:customStyle="1" w:styleId="DSB-TableStandard">
    <w:name w:val="DSB-Table (Standard)"/>
    <w:basedOn w:val="NormaleTabelle"/>
    <w:uiPriority w:val="99"/>
    <w:rsid w:val="003473E4"/>
    <w:pPr>
      <w:spacing w:after="0" w:line="259" w:lineRule="auto"/>
    </w:pPr>
    <w:rPr>
      <w:sz w:val="16"/>
      <w:szCs w:val="16"/>
    </w:rPr>
    <w:tblPr>
      <w:tblStyleRowBandSize w:val="1"/>
      <w:tblStyleColBandSize w:val="1"/>
      <w:tblCellMar>
        <w:top w:w="57" w:type="dxa"/>
        <w:left w:w="0" w:type="dxa"/>
        <w:bottom w:w="57" w:type="dxa"/>
      </w:tblCellMar>
    </w:tblPr>
    <w:tblStylePr w:type="firstRow">
      <w:rPr>
        <w:rFonts w:asciiTheme="majorHAnsi" w:hAnsiTheme="majorHAnsi"/>
        <w:b/>
      </w:rPr>
      <w:tblPr/>
      <w:trPr>
        <w:tblHeader/>
      </w:trPr>
      <w:tcPr>
        <w:tcBorders>
          <w:bottom w:val="single" w:sz="2" w:space="0" w:color="1F497D" w:themeColor="text2"/>
        </w:tcBorders>
      </w:tcPr>
    </w:tblStylePr>
    <w:tblStylePr w:type="lastRow">
      <w:rPr>
        <w:rFonts w:asciiTheme="minorHAnsi" w:hAnsiTheme="minorHAnsi"/>
        <w:b w:val="0"/>
      </w:rPr>
      <w:tblPr/>
      <w:tcPr>
        <w:tcBorders>
          <w:top w:val="single" w:sz="2" w:space="0" w:color="000000" w:themeColor="text1"/>
          <w:bottom w:val="single" w:sz="2" w:space="0" w:color="1F497D" w:themeColor="text2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bottom w:val="single" w:sz="2" w:space="0" w:color="000000" w:themeColor="text1"/>
        </w:tcBorders>
      </w:tcPr>
    </w:tblStylePr>
    <w:tblStylePr w:type="band2Horz">
      <w:tblPr/>
      <w:tcPr>
        <w:tcBorders>
          <w:bottom w:val="single" w:sz="2" w:space="0" w:color="000000" w:themeColor="text1"/>
        </w:tcBorders>
      </w:tcPr>
    </w:tblStylePr>
  </w:style>
  <w:style w:type="paragraph" w:customStyle="1" w:styleId="DSB-Brief-07Signatur">
    <w:name w:val="DSB-Brief-07: Signatur"/>
    <w:basedOn w:val="Standard"/>
    <w:uiPriority w:val="59"/>
    <w:rsid w:val="003473E4"/>
    <w:pPr>
      <w:tabs>
        <w:tab w:val="left" w:pos="4167"/>
      </w:tabs>
      <w:spacing w:line="259" w:lineRule="auto"/>
      <w:contextualSpacing/>
    </w:pPr>
    <w:rPr>
      <w:rFonts w:asciiTheme="minorHAnsi" w:hAnsiTheme="minorHAnsi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3D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3D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3D53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_UserTags xmlns="4fc110fd-d8a6-4f62-9318-de672bc8add0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MP_InheritedTags xmlns="4fc110fd-d8a6-4f62-9318-de672bc8add0">((vm15)(vm5)(vm2))((vm26)(vm6)(vm2))((vm36)(vm7)(vm2))((vm30)(vm10)(vm2))((vm849)(vm39)(vm1))((vm912)(vm848)(vm41)(vm1))((vm45)(vm40)(vm1))</MP_InheritedTag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ADA303D1CF54ABFD9A561D35DB69D" ma:contentTypeVersion="7" ma:contentTypeDescription="Create a new document." ma:contentTypeScope="" ma:versionID="1c06d8a16441bff9d19ece75234391c3">
  <xsd:schema xmlns:xsd="http://www.w3.org/2001/XMLSchema" xmlns:xs="http://www.w3.org/2001/XMLSchema" xmlns:p="http://schemas.microsoft.com/office/2006/metadata/properties" xmlns:ns1="http://schemas.microsoft.com/sharepoint/v3" xmlns:ns3="4fc110fd-d8a6-4f62-9318-de672bc8add0" targetNamespace="http://schemas.microsoft.com/office/2006/metadata/properties" ma:root="true" ma:fieldsID="4445b43d9b4775a0a6681fbb6efcac75" ns1:_="" ns3:_="">
    <xsd:import namespace="http://schemas.microsoft.com/sharepoint/v3"/>
    <xsd:import namespace="4fc110fd-d8a6-4f62-9318-de672bc8add0"/>
    <xsd:element name="properties">
      <xsd:complexType>
        <xsd:sequence>
          <xsd:element name="documentManagement">
            <xsd:complexType>
              <xsd:all>
                <xsd:element ref="ns3:MP_UserTags" minOccurs="0"/>
                <xsd:element ref="ns3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2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4" nillable="true" ma:displayName="Number of Likes" ma:internalName="LikesCount">
      <xsd:simpleType>
        <xsd:restriction base="dms:Unknown"/>
      </xsd:simpleType>
    </xsd:element>
    <xsd:element name="LikedBy" ma:index="15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10fd-d8a6-4f62-9318-de672bc8add0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Jörg Eckardt"/>
    <f:field ref="FSCFOLIO_1_1001_FieldCurrentDate" text="08.12.2025 15:47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Vorlage Reglement zur Videoüberwachung" edit="true"/>
    <f:field ref="CHPRECONFIG_1_1001_Objektname" text="Vorlage Reglement zur Videoüberwachung" edit="true"/>
    <f:field ref="objname" text="Vorlage Reglement zur Videoüberwachung" edit="true"/>
    <f:field ref="objsubject" text="" edit="true"/>
    <f:field ref="objcreatedby" text="Naef, Tobias"/>
    <f:field ref="objcreatedat" date="2025-11-28T13:57:26" text="28.11.2025 13:57:26"/>
    <f:field ref="objchangedby" text="Eckardt, Jörg"/>
    <f:field ref="objmodifiedat" date="2025-12-08T15:38:47" text="08.12.2025 15:38:47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CHPRECONFIG_1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},"CHPRECONFIG_1_1001":{"Objektname":null}}</f:identities>
  <f:translations>{}</f:translations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1DBC-EDE5-43A5-A616-E1FB2AC7B2F5}">
  <ds:schemaRefs>
    <ds:schemaRef ds:uri="http://schemas.microsoft.com/office/2006/metadata/properties"/>
    <ds:schemaRef ds:uri="http://schemas.microsoft.com/office/infopath/2007/PartnerControls"/>
    <ds:schemaRef ds:uri="4fc110fd-d8a6-4f62-9318-de672bc8ad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7E16E0-D25E-4B48-9A4A-53E25A877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c110fd-d8a6-4f62-9318-de672bc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64BD6-80C5-44A2-9835-EDF554F16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34947E57-C04E-45C9-A75C-F602FDDC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1211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Naef Tobias</dc:creator>
  <cp:lastModifiedBy>Eckardt Jörg</cp:lastModifiedBy>
  <cp:revision>3</cp:revision>
  <cp:lastPrinted>2025-06-26T07:58:00Z</cp:lastPrinted>
  <dcterms:created xsi:type="dcterms:W3CDTF">2026-01-07T16:40:00Z</dcterms:created>
  <dcterms:modified xsi:type="dcterms:W3CDTF">2026-01-20T08:07:00Z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riginal">
    <vt:bool>true</vt:bool>
  </property>
  <property fmtid="{D5CDD505-2E9C-101B-9397-08002B2CF9AE}" pid="3" name="AlternateThumbnailUrl">
    <vt:lpwstr>, </vt:lpwstr>
  </property>
  <property fmtid="{D5CDD505-2E9C-101B-9397-08002B2CF9AE}" pid="4" name="ContentTypeId">
    <vt:lpwstr>0x010100CF6ADA303D1CF54ABFD9A561D35DB69D</vt:lpwstr>
  </property>
  <property fmtid="{D5CDD505-2E9C-101B-9397-08002B2CF9AE}" pid="5" name="FSC#WINTERTHUR@15.1700:DossierAddrOrgName">
    <vt:lpwstr/>
  </property>
  <property fmtid="{D5CDD505-2E9C-101B-9397-08002B2CF9AE}" pid="6" name="FSC#WINTERTHUR@15.1700:DossierAddrSalutation">
    <vt:lpwstr/>
  </property>
  <property fmtid="{D5CDD505-2E9C-101B-9397-08002B2CF9AE}" pid="7" name="FSC#WINTERTHUR@15.1700:DossierAddrTitle">
    <vt:lpwstr/>
  </property>
  <property fmtid="{D5CDD505-2E9C-101B-9397-08002B2CF9AE}" pid="8" name="FSC#WINTERTHUR@15.1700:DossierAddrFirstName">
    <vt:lpwstr/>
  </property>
  <property fmtid="{D5CDD505-2E9C-101B-9397-08002B2CF9AE}" pid="9" name="FSC#WINTERTHUR@15.1700:DossierAddrName">
    <vt:lpwstr/>
  </property>
  <property fmtid="{D5CDD505-2E9C-101B-9397-08002B2CF9AE}" pid="10" name="FSC#WINTERTHUR@15.1700:DossierAddrOrgNameAddon1">
    <vt:lpwstr/>
  </property>
  <property fmtid="{D5CDD505-2E9C-101B-9397-08002B2CF9AE}" pid="11" name="FSC#WINTERTHUR@15.1700:DossierAddrOrgNameAddon2">
    <vt:lpwstr/>
  </property>
  <property fmtid="{D5CDD505-2E9C-101B-9397-08002B2CF9AE}" pid="12" name="FSC#WINTERTHUR@15.1700:DossierAddrStreet">
    <vt:lpwstr/>
  </property>
  <property fmtid="{D5CDD505-2E9C-101B-9397-08002B2CF9AE}" pid="13" name="FSC#WINTERTHUR@15.1700:DossierAddrStreetNumber">
    <vt:lpwstr/>
  </property>
  <property fmtid="{D5CDD505-2E9C-101B-9397-08002B2CF9AE}" pid="14" name="FSC#WINTERTHUR@15.1700:DossierAddrFloor">
    <vt:lpwstr/>
  </property>
  <property fmtid="{D5CDD505-2E9C-101B-9397-08002B2CF9AE}" pid="15" name="FSC#WINTERTHUR@15.1700:DossierAddrDoor">
    <vt:lpwstr/>
  </property>
  <property fmtid="{D5CDD505-2E9C-101B-9397-08002B2CF9AE}" pid="16" name="FSC#WINTERTHUR@15.1700:DossierAddrZipCode">
    <vt:lpwstr/>
  </property>
  <property fmtid="{D5CDD505-2E9C-101B-9397-08002B2CF9AE}" pid="17" name="FSC#WINTERTHUR@15.1700:DossierAddrCity">
    <vt:lpwstr/>
  </property>
  <property fmtid="{D5CDD505-2E9C-101B-9397-08002B2CF9AE}" pid="18" name="FSC#WINTERTHUR@15.1700:DossierAddrCountry">
    <vt:lpwstr/>
  </property>
  <property fmtid="{D5CDD505-2E9C-101B-9397-08002B2CF9AE}" pid="19" name="FSC#WINTERTHUR@15.1700:DossierAddrFaxNumber">
    <vt:lpwstr/>
  </property>
  <property fmtid="{D5CDD505-2E9C-101B-9397-08002B2CF9AE}" pid="20" name="FSC#WINTERTHUR@15.1700:DossierAddrEMail">
    <vt:lpwstr/>
  </property>
  <property fmtid="{D5CDD505-2E9C-101B-9397-08002B2CF9AE}" pid="21" name="FSC#WINTERTHUR@15.1700:DossierAddrNote">
    <vt:lpwstr/>
  </property>
  <property fmtid="{D5CDD505-2E9C-101B-9397-08002B2CF9AE}" pid="22" name="FSC#WINTERTHUR@15.1700:DossierTitle">
    <vt:lpwstr>2025 Projekte</vt:lpwstr>
  </property>
  <property fmtid="{D5CDD505-2E9C-101B-9397-08002B2CF9AE}" pid="23" name="FSC#WINTERTHUR@15.1700:SubdossierTitle">
    <vt:lpwstr>Musterreglement Videoüberwachung</vt:lpwstr>
  </property>
  <property fmtid="{D5CDD505-2E9C-101B-9397-08002B2CF9AE}" pid="24" name="FSC#EINBUERGERUNGEN@2338.100:FileResponsible">
    <vt:lpwstr> </vt:lpwstr>
  </property>
  <property fmtid="{D5CDD505-2E9C-101B-9397-08002B2CF9AE}" pid="25" name="FSC#EINBUERGERUNGEN@2338.100:FileResponsibleFunction">
    <vt:lpwstr/>
  </property>
  <property fmtid="{D5CDD505-2E9C-101B-9397-08002B2CF9AE}" pid="26" name="FSC#EINBUERGERUNGEN@2338.100:DocumentDeadline">
    <vt:lpwstr/>
  </property>
  <property fmtid="{D5CDD505-2E9C-101B-9397-08002B2CF9AE}" pid="27" name="FSC#EINBUERGERUNGEN@2338.100:GSAddressBlock">
    <vt:lpwstr/>
  </property>
  <property fmtid="{D5CDD505-2E9C-101B-9397-08002B2CF9AE}" pid="28" name="FSC#EINBUERGERUNGEN@2338.100:GSSalutation">
    <vt:lpwstr/>
  </property>
  <property fmtid="{D5CDD505-2E9C-101B-9397-08002B2CF9AE}" pid="29" name="FSC#EINBUERGERUNGEN@2338.100:GSLastName">
    <vt:lpwstr/>
  </property>
  <property fmtid="{D5CDD505-2E9C-101B-9397-08002B2CF9AE}" pid="30" name="FSC#EINBUERGERUNGEN@2338.100:GSFirstName">
    <vt:lpwstr/>
  </property>
  <property fmtid="{D5CDD505-2E9C-101B-9397-08002B2CF9AE}" pid="31" name="FSC#EINBUERGERUNGEN@2338.100:GSBirthDate">
    <vt:lpwstr/>
  </property>
  <property fmtid="{D5CDD505-2E9C-101B-9397-08002B2CF9AE}" pid="32" name="FSC#EINBUERGERUNGEN@2338.100:GSBirthName">
    <vt:lpwstr/>
  </property>
  <property fmtid="{D5CDD505-2E9C-101B-9397-08002B2CF9AE}" pid="33" name="FSC#EINBUERGERUNGEN@2338.100:GSMaritalStatus">
    <vt:lpwstr/>
  </property>
  <property fmtid="{D5CDD505-2E9C-101B-9397-08002B2CF9AE}" pid="34" name="FSC#EINBUERGERUNGEN@2338.100:GSWinterthurSince">
    <vt:lpwstr/>
  </property>
  <property fmtid="{D5CDD505-2E9C-101B-9397-08002B2CF9AE}" pid="35" name="FSC#EINBUERGERUNGEN@2338.100:GSSwitzerlandSince">
    <vt:lpwstr/>
  </property>
  <property fmtid="{D5CDD505-2E9C-101B-9397-08002B2CF9AE}" pid="36" name="FSC#EINBUERGERUNGEN@2338.100:GSProfession">
    <vt:lpwstr/>
  </property>
  <property fmtid="{D5CDD505-2E9C-101B-9397-08002B2CF9AE}" pid="37" name="FSC#EINBUERGERUNGEN@2338.100:GSELastName">
    <vt:lpwstr/>
  </property>
  <property fmtid="{D5CDD505-2E9C-101B-9397-08002B2CF9AE}" pid="38" name="FSC#EINBUERGERUNGEN@2338.100:GSEFirstName">
    <vt:lpwstr/>
  </property>
  <property fmtid="{D5CDD505-2E9C-101B-9397-08002B2CF9AE}" pid="39" name="FSC#EINBUERGERUNGEN@2338.100:GSEBirthDate">
    <vt:lpwstr/>
  </property>
  <property fmtid="{D5CDD505-2E9C-101B-9397-08002B2CF9AE}" pid="40" name="FSC#EINBUERGERUNGEN@2338.100:GSEWinterthurSince">
    <vt:lpwstr/>
  </property>
  <property fmtid="{D5CDD505-2E9C-101B-9397-08002B2CF9AE}" pid="41" name="FSC#EINBUERGERUNGEN@2338.100:GSESwitzerlandSince">
    <vt:lpwstr/>
  </property>
  <property fmtid="{D5CDD505-2E9C-101B-9397-08002B2CF9AE}" pid="42" name="FSC#EINBUERGERUNGEN@2338.100:GSEProfession">
    <vt:lpwstr/>
  </property>
  <property fmtid="{D5CDD505-2E9C-101B-9397-08002B2CF9AE}" pid="43" name="FSC#EINBUERGERUNGEN@2338.100:EHEGLastName">
    <vt:lpwstr/>
  </property>
  <property fmtid="{D5CDD505-2E9C-101B-9397-08002B2CF9AE}" pid="44" name="FSC#EINBUERGERUNGEN@2338.100:EHEGFirstName">
    <vt:lpwstr/>
  </property>
  <property fmtid="{D5CDD505-2E9C-101B-9397-08002B2CF9AE}" pid="45" name="FSC#EINBUERGERUNGEN@2338.100:EHEGBirthDate">
    <vt:lpwstr/>
  </property>
  <property fmtid="{D5CDD505-2E9C-101B-9397-08002B2CF9AE}" pid="46" name="FSC#EINBUERGERUNGEN@2338.100:EHEGBirthName">
    <vt:lpwstr/>
  </property>
  <property fmtid="{D5CDD505-2E9C-101B-9397-08002B2CF9AE}" pid="47" name="FSC#EINBUERGERUNGEN@2338.100:EHEGBirthplace">
    <vt:lpwstr/>
  </property>
  <property fmtid="{D5CDD505-2E9C-101B-9397-08002B2CF9AE}" pid="48" name="FSC#EINBUERGERUNGEN@2338.100:EHEGProfession">
    <vt:lpwstr/>
  </property>
  <property fmtid="{D5CDD505-2E9C-101B-9397-08002B2CF9AE}" pid="49" name="FSC#EINBUERGERUNGEN@2338.100:GSK1LastName">
    <vt:lpwstr/>
  </property>
  <property fmtid="{D5CDD505-2E9C-101B-9397-08002B2CF9AE}" pid="50" name="FSC#EINBUERGERUNGEN@2338.100:GSK1FirstName">
    <vt:lpwstr/>
  </property>
  <property fmtid="{D5CDD505-2E9C-101B-9397-08002B2CF9AE}" pid="51" name="FSC#EINBUERGERUNGEN@2338.100:GSK1BirthDate">
    <vt:lpwstr/>
  </property>
  <property fmtid="{D5CDD505-2E9C-101B-9397-08002B2CF9AE}" pid="52" name="FSC#EINBUERGERUNGEN@2338.100:GSK1WinterthurSince">
    <vt:lpwstr/>
  </property>
  <property fmtid="{D5CDD505-2E9C-101B-9397-08002B2CF9AE}" pid="53" name="FSC#EINBUERGERUNGEN@2338.100:GSK2LastName">
    <vt:lpwstr/>
  </property>
  <property fmtid="{D5CDD505-2E9C-101B-9397-08002B2CF9AE}" pid="54" name="FSC#EINBUERGERUNGEN@2338.100:GSK2FirstName">
    <vt:lpwstr/>
  </property>
  <property fmtid="{D5CDD505-2E9C-101B-9397-08002B2CF9AE}" pid="55" name="FSC#EINBUERGERUNGEN@2338.100:GSK2BirthDate">
    <vt:lpwstr/>
  </property>
  <property fmtid="{D5CDD505-2E9C-101B-9397-08002B2CF9AE}" pid="56" name="FSC#EINBUERGERUNGEN@2338.100:GSK2WinterthurSince">
    <vt:lpwstr/>
  </property>
  <property fmtid="{D5CDD505-2E9C-101B-9397-08002B2CF9AE}" pid="57" name="FSC#EINBUERGERUNGEN@2338.100:GSK3LastName">
    <vt:lpwstr/>
  </property>
  <property fmtid="{D5CDD505-2E9C-101B-9397-08002B2CF9AE}" pid="58" name="FSC#EINBUERGERUNGEN@2338.100:GSK3FirstName">
    <vt:lpwstr/>
  </property>
  <property fmtid="{D5CDD505-2E9C-101B-9397-08002B2CF9AE}" pid="59" name="FSC#EINBUERGERUNGEN@2338.100:GSK3BirthDate">
    <vt:lpwstr/>
  </property>
  <property fmtid="{D5CDD505-2E9C-101B-9397-08002B2CF9AE}" pid="60" name="FSC#EINBUERGERUNGEN@2338.100:GSK3WinterthurSince">
    <vt:lpwstr/>
  </property>
  <property fmtid="{D5CDD505-2E9C-101B-9397-08002B2CF9AE}" pid="61" name="FSC#EINBUERGERUNGEN@2338.100:GSK4LastName">
    <vt:lpwstr/>
  </property>
  <property fmtid="{D5CDD505-2E9C-101B-9397-08002B2CF9AE}" pid="62" name="FSC#EINBUERGERUNGEN@2338.100:GSK4FirstName">
    <vt:lpwstr/>
  </property>
  <property fmtid="{D5CDD505-2E9C-101B-9397-08002B2CF9AE}" pid="63" name="FSC#EINBUERGERUNGEN@2338.100:GSK4BirthDate">
    <vt:lpwstr/>
  </property>
  <property fmtid="{D5CDD505-2E9C-101B-9397-08002B2CF9AE}" pid="64" name="FSC#EINBUERGERUNGEN@2338.100:GSK4WinterthurSince">
    <vt:lpwstr/>
  </property>
  <property fmtid="{D5CDD505-2E9C-101B-9397-08002B2CF9AE}" pid="65" name="FSC#EINBUERGERUNGEN@2338.100:GSK5LastName">
    <vt:lpwstr/>
  </property>
  <property fmtid="{D5CDD505-2E9C-101B-9397-08002B2CF9AE}" pid="66" name="FSC#EINBUERGERUNGEN@2338.100:GSK5FirstName">
    <vt:lpwstr/>
  </property>
  <property fmtid="{D5CDD505-2E9C-101B-9397-08002B2CF9AE}" pid="67" name="FSC#EINBUERGERUNGEN@2338.100:GSK5BirthDate">
    <vt:lpwstr/>
  </property>
  <property fmtid="{D5CDD505-2E9C-101B-9397-08002B2CF9AE}" pid="68" name="FSC#EINBUERGERUNGEN@2338.100:GSK5WinterthurSince">
    <vt:lpwstr/>
  </property>
  <property fmtid="{D5CDD505-2E9C-101B-9397-08002B2CF9AE}" pid="69" name="FSC#STADTRAT@2338.100:SRDepartmentName">
    <vt:lpwstr/>
  </property>
  <property fmtid="{D5CDD505-2E9C-101B-9397-08002B2CF9AE}" pid="70" name="FSC#STADTRAT@2338.100:SRDepartmentHead">
    <vt:lpwstr/>
  </property>
  <property fmtid="{D5CDD505-2E9C-101B-9397-08002B2CF9AE}" pid="71" name="FSC#COOELAK@1.1001:Subject">
    <vt:lpwstr/>
  </property>
  <property fmtid="{D5CDD505-2E9C-101B-9397-08002B2CF9AE}" pid="72" name="FSC#COOELAK@1.1001:FileReference">
    <vt:lpwstr>0D.99-00002</vt:lpwstr>
  </property>
  <property fmtid="{D5CDD505-2E9C-101B-9397-08002B2CF9AE}" pid="73" name="FSC#COOELAK@1.1001:FileRefYear">
    <vt:lpwstr>2025</vt:lpwstr>
  </property>
  <property fmtid="{D5CDD505-2E9C-101B-9397-08002B2CF9AE}" pid="74" name="FSC#COOELAK@1.1001:FileRefOrdinal">
    <vt:lpwstr>2</vt:lpwstr>
  </property>
  <property fmtid="{D5CDD505-2E9C-101B-9397-08002B2CF9AE}" pid="75" name="FSC#COOELAK@1.1001:FileRefOU">
    <vt:lpwstr>0D Datenschutzstelle</vt:lpwstr>
  </property>
  <property fmtid="{D5CDD505-2E9C-101B-9397-08002B2CF9AE}" pid="76" name="FSC#COOELAK@1.1001:Organization">
    <vt:lpwstr/>
  </property>
  <property fmtid="{D5CDD505-2E9C-101B-9397-08002B2CF9AE}" pid="77" name="FSC#COOELAK@1.1001:Owner">
    <vt:lpwstr>Tobias Naef</vt:lpwstr>
  </property>
  <property fmtid="{D5CDD505-2E9C-101B-9397-08002B2CF9AE}" pid="78" name="FSC#COOELAK@1.1001:OwnerExtension">
    <vt:lpwstr>052 267 53 06</vt:lpwstr>
  </property>
  <property fmtid="{D5CDD505-2E9C-101B-9397-08002B2CF9AE}" pid="79" name="FSC#COOELAK@1.1001:OwnerFaxExtension">
    <vt:lpwstr/>
  </property>
  <property fmtid="{D5CDD505-2E9C-101B-9397-08002B2CF9AE}" pid="80" name="FSC#COOELAK@1.1001:DispatchedBy">
    <vt:lpwstr/>
  </property>
  <property fmtid="{D5CDD505-2E9C-101B-9397-08002B2CF9AE}" pid="81" name="FSC#COOELAK@1.1001:DispatchedAt">
    <vt:lpwstr/>
  </property>
  <property fmtid="{D5CDD505-2E9C-101B-9397-08002B2CF9AE}" pid="82" name="FSC#COOELAK@1.1001:ApprovedBy">
    <vt:lpwstr/>
  </property>
  <property fmtid="{D5CDD505-2E9C-101B-9397-08002B2CF9AE}" pid="83" name="FSC#COOELAK@1.1001:ApprovedAt">
    <vt:lpwstr/>
  </property>
  <property fmtid="{D5CDD505-2E9C-101B-9397-08002B2CF9AE}" pid="84" name="FSC#COOELAK@1.1001:Department">
    <vt:lpwstr>IGEKO Datenschutzaufsichtsstelle DATSB</vt:lpwstr>
  </property>
  <property fmtid="{D5CDD505-2E9C-101B-9397-08002B2CF9AE}" pid="85" name="FSC#COOELAK@1.1001:CreatedAt">
    <vt:lpwstr>28.11.2025</vt:lpwstr>
  </property>
  <property fmtid="{D5CDD505-2E9C-101B-9397-08002B2CF9AE}" pid="86" name="FSC#COOELAK@1.1001:OU">
    <vt:lpwstr>0D Datenschutzstelle</vt:lpwstr>
  </property>
  <property fmtid="{D5CDD505-2E9C-101B-9397-08002B2CF9AE}" pid="87" name="FSC#COOELAK@1.1001:Priority">
    <vt:lpwstr> ()</vt:lpwstr>
  </property>
  <property fmtid="{D5CDD505-2E9C-101B-9397-08002B2CF9AE}" pid="88" name="FSC#COOELAK@1.1001:ObjBarCode">
    <vt:lpwstr>*COO.2338.100.3.3095565*</vt:lpwstr>
  </property>
  <property fmtid="{D5CDD505-2E9C-101B-9397-08002B2CF9AE}" pid="89" name="FSC#COOELAK@1.1001:RefBarCode">
    <vt:lpwstr>*COO.2338.100.3.3095569*</vt:lpwstr>
  </property>
  <property fmtid="{D5CDD505-2E9C-101B-9397-08002B2CF9AE}" pid="90" name="FSC#COOELAK@1.1001:FileRefBarCode">
    <vt:lpwstr>*0D.99-00002*</vt:lpwstr>
  </property>
  <property fmtid="{D5CDD505-2E9C-101B-9397-08002B2CF9AE}" pid="91" name="FSC#COOELAK@1.1001:ExternalRef">
    <vt:lpwstr/>
  </property>
  <property fmtid="{D5CDD505-2E9C-101B-9397-08002B2CF9AE}" pid="92" name="FSC#COOELAK@1.1001:IncomingNumber">
    <vt:lpwstr/>
  </property>
  <property fmtid="{D5CDD505-2E9C-101B-9397-08002B2CF9AE}" pid="93" name="FSC#COOELAK@1.1001:IncomingSubject">
    <vt:lpwstr/>
  </property>
  <property fmtid="{D5CDD505-2E9C-101B-9397-08002B2CF9AE}" pid="94" name="FSC#COOELAK@1.1001:ProcessResponsible">
    <vt:lpwstr/>
  </property>
  <property fmtid="{D5CDD505-2E9C-101B-9397-08002B2CF9AE}" pid="95" name="FSC#COOELAK@1.1001:ProcessResponsiblePhone">
    <vt:lpwstr/>
  </property>
  <property fmtid="{D5CDD505-2E9C-101B-9397-08002B2CF9AE}" pid="96" name="FSC#COOELAK@1.1001:ProcessResponsibleMail">
    <vt:lpwstr/>
  </property>
  <property fmtid="{D5CDD505-2E9C-101B-9397-08002B2CF9AE}" pid="97" name="FSC#COOELAK@1.1001:ProcessResponsibleFax">
    <vt:lpwstr/>
  </property>
  <property fmtid="{D5CDD505-2E9C-101B-9397-08002B2CF9AE}" pid="98" name="FSC#COOELAK@1.1001:ApproverFirstName">
    <vt:lpwstr/>
  </property>
  <property fmtid="{D5CDD505-2E9C-101B-9397-08002B2CF9AE}" pid="99" name="FSC#COOELAK@1.1001:ApproverSurName">
    <vt:lpwstr/>
  </property>
  <property fmtid="{D5CDD505-2E9C-101B-9397-08002B2CF9AE}" pid="100" name="FSC#COOELAK@1.1001:ApproverTitle">
    <vt:lpwstr/>
  </property>
  <property fmtid="{D5CDD505-2E9C-101B-9397-08002B2CF9AE}" pid="101" name="FSC#COOELAK@1.1001:ExternalDate">
    <vt:lpwstr/>
  </property>
  <property fmtid="{D5CDD505-2E9C-101B-9397-08002B2CF9AE}" pid="102" name="FSC#COOELAK@1.1001:SettlementApprovedAt">
    <vt:lpwstr/>
  </property>
  <property fmtid="{D5CDD505-2E9C-101B-9397-08002B2CF9AE}" pid="103" name="FSC#COOELAK@1.1001:BaseNumber">
    <vt:lpwstr>0D.99</vt:lpwstr>
  </property>
  <property fmtid="{D5CDD505-2E9C-101B-9397-08002B2CF9AE}" pid="104" name="FSC#COOELAK@1.1001:CurrentUserRolePos">
    <vt:lpwstr>Sachbearbeiter/in</vt:lpwstr>
  </property>
  <property fmtid="{D5CDD505-2E9C-101B-9397-08002B2CF9AE}" pid="105" name="FSC#COOELAK@1.1001:CurrentUserEmail">
    <vt:lpwstr>joerg.eckardt@win.ch</vt:lpwstr>
  </property>
  <property fmtid="{D5CDD505-2E9C-101B-9397-08002B2CF9AE}" pid="106" name="FSC#ELAKGOV@1.1001:PersonalSubjGender">
    <vt:lpwstr/>
  </property>
  <property fmtid="{D5CDD505-2E9C-101B-9397-08002B2CF9AE}" pid="107" name="FSC#ELAKGOV@1.1001:PersonalSubjFirstName">
    <vt:lpwstr/>
  </property>
  <property fmtid="{D5CDD505-2E9C-101B-9397-08002B2CF9AE}" pid="108" name="FSC#ELAKGOV@1.1001:PersonalSubjSurName">
    <vt:lpwstr/>
  </property>
  <property fmtid="{D5CDD505-2E9C-101B-9397-08002B2CF9AE}" pid="109" name="FSC#ELAKGOV@1.1001:PersonalSubjSalutation">
    <vt:lpwstr/>
  </property>
  <property fmtid="{D5CDD505-2E9C-101B-9397-08002B2CF9AE}" pid="110" name="FSC#ELAKGOV@1.1001:PersonalSubjAddress">
    <vt:lpwstr/>
  </property>
  <property fmtid="{D5CDD505-2E9C-101B-9397-08002B2CF9AE}" pid="111" name="FSC#ATSTATECFG@1.1001:Office">
    <vt:lpwstr/>
  </property>
  <property fmtid="{D5CDD505-2E9C-101B-9397-08002B2CF9AE}" pid="112" name="FSC#ATSTATECFG@1.1001:Agent">
    <vt:lpwstr/>
  </property>
  <property fmtid="{D5CDD505-2E9C-101B-9397-08002B2CF9AE}" pid="113" name="FSC#ATSTATECFG@1.1001:AgentPhone">
    <vt:lpwstr/>
  </property>
  <property fmtid="{D5CDD505-2E9C-101B-9397-08002B2CF9AE}" pid="114" name="FSC#ATSTATECFG@1.1001:DepartmentFax">
    <vt:lpwstr/>
  </property>
  <property fmtid="{D5CDD505-2E9C-101B-9397-08002B2CF9AE}" pid="115" name="FSC#ATSTATECFG@1.1001:DepartmentEmail">
    <vt:lpwstr/>
  </property>
  <property fmtid="{D5CDD505-2E9C-101B-9397-08002B2CF9AE}" pid="116" name="FSC#ATSTATECFG@1.1001:SubfileDate">
    <vt:lpwstr/>
  </property>
  <property fmtid="{D5CDD505-2E9C-101B-9397-08002B2CF9AE}" pid="117" name="FSC#ATSTATECFG@1.1001:SubfileSubject">
    <vt:lpwstr>Entwurf Vorlage Reglement zur Videoüberwachung</vt:lpwstr>
  </property>
  <property fmtid="{D5CDD505-2E9C-101B-9397-08002B2CF9AE}" pid="118" name="FSC#ATSTATECFG@1.1001:DepartmentZipCode">
    <vt:lpwstr>8400</vt:lpwstr>
  </property>
  <property fmtid="{D5CDD505-2E9C-101B-9397-08002B2CF9AE}" pid="119" name="FSC#ATSTATECFG@1.1001:DepartmentCountry">
    <vt:lpwstr/>
  </property>
  <property fmtid="{D5CDD505-2E9C-101B-9397-08002B2CF9AE}" pid="120" name="FSC#ATSTATECFG@1.1001:DepartmentCity">
    <vt:lpwstr>Winterthur</vt:lpwstr>
  </property>
  <property fmtid="{D5CDD505-2E9C-101B-9397-08002B2CF9AE}" pid="121" name="FSC#ATSTATECFG@1.1001:DepartmentStreet">
    <vt:lpwstr>Marktgasse 53</vt:lpwstr>
  </property>
  <property fmtid="{D5CDD505-2E9C-101B-9397-08002B2CF9AE}" pid="122" name="FSC#CCAPRECONFIGG@15.1001:DepartmentON">
    <vt:lpwstr/>
  </property>
  <property fmtid="{D5CDD505-2E9C-101B-9397-08002B2CF9AE}" pid="123" name="FSC#CCAPRECONFIGG@15.1001:DepartmentWebsite">
    <vt:lpwstr/>
  </property>
  <property fmtid="{D5CDD505-2E9C-101B-9397-08002B2CF9AE}" pid="124" name="FSC#ATSTATECFG@1.1001:DepartmentDVR">
    <vt:lpwstr/>
  </property>
  <property fmtid="{D5CDD505-2E9C-101B-9397-08002B2CF9AE}" pid="125" name="FSC#ATSTATECFG@1.1001:DepartmentUID">
    <vt:lpwstr/>
  </property>
  <property fmtid="{D5CDD505-2E9C-101B-9397-08002B2CF9AE}" pid="126" name="FSC#ATSTATECFG@1.1001:SubfileReference">
    <vt:lpwstr>0D.99-00002/00002</vt:lpwstr>
  </property>
  <property fmtid="{D5CDD505-2E9C-101B-9397-08002B2CF9AE}" pid="127" name="FSC#ATSTATECFG@1.1001:Clause">
    <vt:lpwstr/>
  </property>
  <property fmtid="{D5CDD505-2E9C-101B-9397-08002B2CF9AE}" pid="128" name="FSC#ATSTATECFG@1.1001:ApprovedSignature">
    <vt:lpwstr/>
  </property>
  <property fmtid="{D5CDD505-2E9C-101B-9397-08002B2CF9AE}" pid="129" name="FSC#ATSTATECFG@1.1001:BankAccount">
    <vt:lpwstr/>
  </property>
  <property fmtid="{D5CDD505-2E9C-101B-9397-08002B2CF9AE}" pid="130" name="FSC#ATSTATECFG@1.1001:BankAccountOwner">
    <vt:lpwstr/>
  </property>
  <property fmtid="{D5CDD505-2E9C-101B-9397-08002B2CF9AE}" pid="131" name="FSC#ATSTATECFG@1.1001:BankInstitute">
    <vt:lpwstr/>
  </property>
  <property fmtid="{D5CDD505-2E9C-101B-9397-08002B2CF9AE}" pid="132" name="FSC#ATSTATECFG@1.1001:BankAccountID">
    <vt:lpwstr/>
  </property>
  <property fmtid="{D5CDD505-2E9C-101B-9397-08002B2CF9AE}" pid="133" name="FSC#ATSTATECFG@1.1001:BankAccountIBAN">
    <vt:lpwstr/>
  </property>
  <property fmtid="{D5CDD505-2E9C-101B-9397-08002B2CF9AE}" pid="134" name="FSC#ATSTATECFG@1.1001:BankAccountBIC">
    <vt:lpwstr/>
  </property>
  <property fmtid="{D5CDD505-2E9C-101B-9397-08002B2CF9AE}" pid="135" name="FSC#ATSTATECFG@1.1001:BankName">
    <vt:lpwstr/>
  </property>
  <property fmtid="{D5CDD505-2E9C-101B-9397-08002B2CF9AE}" pid="136" name="FSC#COOELAK@1.1001:ObjectAddressees">
    <vt:lpwstr/>
  </property>
  <property fmtid="{D5CDD505-2E9C-101B-9397-08002B2CF9AE}" pid="137" name="FSC#COOELAK@1.1001:replyreference">
    <vt:lpwstr/>
  </property>
  <property fmtid="{D5CDD505-2E9C-101B-9397-08002B2CF9AE}" pid="138" name="FSC#COOELAK@1.1001:OfficeHours">
    <vt:lpwstr/>
  </property>
  <property fmtid="{D5CDD505-2E9C-101B-9397-08002B2CF9AE}" pid="139" name="FSC#COOELAK@1.1001:FileRefOULong">
    <vt:lpwstr/>
  </property>
  <property fmtid="{D5CDD505-2E9C-101B-9397-08002B2CF9AE}" pid="140" name="FSC#CHPRECONFIG@1.1001:SecondSignee">
    <vt:lpwstr/>
  </property>
  <property fmtid="{D5CDD505-2E9C-101B-9397-08002B2CF9AE}" pid="141" name="FSC#CHPRECONFIG@1.1001:SecondSigneePhone">
    <vt:lpwstr/>
  </property>
  <property fmtid="{D5CDD505-2E9C-101B-9397-08002B2CF9AE}" pid="142" name="FSC#CHPRECONFIG@1.1001:SecondSigneeMail">
    <vt:lpwstr/>
  </property>
  <property fmtid="{D5CDD505-2E9C-101B-9397-08002B2CF9AE}" pid="143" name="FSC#CHPRECONFIG@1.1001:SecondSigneeFax">
    <vt:lpwstr/>
  </property>
  <property fmtid="{D5CDD505-2E9C-101B-9397-08002B2CF9AE}" pid="144" name="FSC#CHPRECONFIG@1.1001:SecondSigneeAddress">
    <vt:lpwstr/>
  </property>
  <property fmtid="{D5CDD505-2E9C-101B-9397-08002B2CF9AE}" pid="145" name="FSC#COOSYSTEM@1.1:Container">
    <vt:lpwstr>COO.2338.100.3.3095565</vt:lpwstr>
  </property>
  <property fmtid="{D5CDD505-2E9C-101B-9397-08002B2CF9AE}" pid="146" name="FSC#FSCFOLIO@1.1001:docpropproject">
    <vt:lpwstr/>
  </property>
  <property fmtid="{D5CDD505-2E9C-101B-9397-08002B2CF9AE}" pid="147" name="FSC#LocalFormsPublic@2338.100:form_4_2182630UF1_SubDossier">
    <vt:lpwstr/>
  </property>
  <property fmtid="{D5CDD505-2E9C-101B-9397-08002B2CF9AE}" pid="148" name="FSC#LocalFormsPublic@2338.100:form_4_2182630UF2_SubDossier">
    <vt:lpwstr/>
  </property>
  <property fmtid="{D5CDD505-2E9C-101B-9397-08002B2CF9AE}" pid="149" name="FSC#LocalFormsPublic@2338.100:FormCategory_4_2182630_CHPRECONFIG@1.1001:SubDossier_LocalFormsPublic@2338.100:form_4_2182630UF1">
    <vt:lpwstr/>
  </property>
  <property fmtid="{D5CDD505-2E9C-101B-9397-08002B2CF9AE}" pid="150" name="FSC#LocalFormsPublic@2338.100:FormCategory_4_2182630_CHPRECONFIG@1.1001:SubDossier_LocalFormsPublic@2338.100:form_4_2182630UF2">
    <vt:lpwstr/>
  </property>
</Properties>
</file>